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5E21E" w14:textId="77777777" w:rsidR="000374ED" w:rsidRDefault="000374ED" w:rsidP="000374ED">
      <w:pPr>
        <w:tabs>
          <w:tab w:val="left" w:pos="8838"/>
        </w:tabs>
        <w:overflowPunct w:val="0"/>
        <w:autoSpaceDE w:val="0"/>
        <w:autoSpaceDN w:val="0"/>
        <w:adjustRightInd w:val="0"/>
        <w:spacing w:before="120" w:after="120" w:line="240" w:lineRule="auto"/>
        <w:ind w:left="567" w:right="567"/>
        <w:jc w:val="both"/>
        <w:textAlignment w:val="baseline"/>
        <w:rPr>
          <w:rFonts w:ascii="Arial Narrow" w:eastAsia="Times New Roman" w:hAnsi="Arial Narrow" w:cs="Arial"/>
          <w:bCs/>
          <w:sz w:val="10"/>
          <w:szCs w:val="20"/>
          <w:lang w:val="es-ES_tradnl" w:eastAsia="es-ES"/>
        </w:rPr>
      </w:pPr>
      <w:r>
        <w:rPr>
          <w:noProof/>
          <w:lang w:eastAsia="es-ES"/>
        </w:rPr>
        <w:drawing>
          <wp:anchor distT="0" distB="0" distL="114300" distR="114300" simplePos="0" relativeHeight="251659264" behindDoc="1" locked="0" layoutInCell="1" allowOverlap="1" wp14:anchorId="5FF3E424" wp14:editId="2A841431">
            <wp:simplePos x="0" y="0"/>
            <wp:positionH relativeFrom="column">
              <wp:posOffset>-312420</wp:posOffset>
            </wp:positionH>
            <wp:positionV relativeFrom="margin">
              <wp:posOffset>-685165</wp:posOffset>
            </wp:positionV>
            <wp:extent cx="1781175" cy="962025"/>
            <wp:effectExtent l="0" t="0" r="9525" b="9525"/>
            <wp:wrapTight wrapText="bothSides">
              <wp:wrapPolygon edited="0">
                <wp:start x="0" y="0"/>
                <wp:lineTo x="0" y="21386"/>
                <wp:lineTo x="21484" y="21386"/>
                <wp:lineTo x="21484"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1175" cy="962025"/>
                    </a:xfrm>
                    <a:prstGeom prst="rect">
                      <a:avLst/>
                    </a:prstGeom>
                    <a:noFill/>
                  </pic:spPr>
                </pic:pic>
              </a:graphicData>
            </a:graphic>
            <wp14:sizeRelH relativeFrom="page">
              <wp14:pctWidth>0</wp14:pctWidth>
            </wp14:sizeRelH>
            <wp14:sizeRelV relativeFrom="page">
              <wp14:pctHeight>0</wp14:pctHeight>
            </wp14:sizeRelV>
          </wp:anchor>
        </w:drawing>
      </w:r>
    </w:p>
    <w:p w14:paraId="1D20707E" w14:textId="77777777" w:rsidR="000374ED" w:rsidRDefault="000374ED" w:rsidP="000374ED">
      <w:pPr>
        <w:tabs>
          <w:tab w:val="left" w:pos="8838"/>
        </w:tabs>
        <w:overflowPunct w:val="0"/>
        <w:autoSpaceDE w:val="0"/>
        <w:autoSpaceDN w:val="0"/>
        <w:adjustRightInd w:val="0"/>
        <w:spacing w:before="120" w:after="120" w:line="240" w:lineRule="auto"/>
        <w:ind w:left="567" w:right="567"/>
        <w:jc w:val="both"/>
        <w:textAlignment w:val="baseline"/>
        <w:rPr>
          <w:rFonts w:ascii="Arial Narrow" w:eastAsia="Times New Roman" w:hAnsi="Arial Narrow" w:cs="Arial"/>
          <w:bCs/>
          <w:sz w:val="10"/>
          <w:szCs w:val="20"/>
          <w:lang w:val="es-ES_tradnl" w:eastAsia="es-ES"/>
        </w:rPr>
      </w:pPr>
    </w:p>
    <w:p w14:paraId="00885237" w14:textId="77777777" w:rsidR="000374ED" w:rsidRDefault="000374ED" w:rsidP="000374ED">
      <w:pPr>
        <w:tabs>
          <w:tab w:val="left" w:pos="8838"/>
        </w:tabs>
        <w:overflowPunct w:val="0"/>
        <w:autoSpaceDE w:val="0"/>
        <w:autoSpaceDN w:val="0"/>
        <w:adjustRightInd w:val="0"/>
        <w:spacing w:before="120" w:after="0" w:line="240" w:lineRule="auto"/>
        <w:ind w:left="567" w:right="567" w:firstLine="284"/>
        <w:jc w:val="center"/>
        <w:textAlignment w:val="baseline"/>
        <w:rPr>
          <w:rFonts w:ascii="Arial Narrow" w:eastAsia="Times New Roman" w:hAnsi="Arial Narrow" w:cs="Arial"/>
          <w:b/>
          <w:bCs/>
          <w:sz w:val="20"/>
          <w:szCs w:val="20"/>
          <w:lang w:val="es-ES_tradnl" w:eastAsia="es-ES"/>
        </w:rPr>
      </w:pPr>
      <w:r w:rsidRPr="001A68A7">
        <w:rPr>
          <w:rFonts w:eastAsia="Times New Roman" w:cs="Arial"/>
          <w:b/>
          <w:bCs/>
          <w:sz w:val="20"/>
          <w:szCs w:val="20"/>
          <w:lang w:val="es-ES_tradnl" w:eastAsia="es-ES"/>
        </w:rPr>
        <w:t>ANEXO II</w:t>
      </w:r>
      <w:r w:rsidRPr="001A68A7">
        <w:rPr>
          <w:rFonts w:ascii="Arial Narrow" w:eastAsia="Times New Roman" w:hAnsi="Arial Narrow" w:cs="Arial"/>
          <w:b/>
          <w:bCs/>
          <w:sz w:val="20"/>
          <w:szCs w:val="20"/>
          <w:lang w:val="es-ES_tradnl" w:eastAsia="es-ES"/>
        </w:rPr>
        <w:t xml:space="preserve"> </w:t>
      </w:r>
    </w:p>
    <w:p w14:paraId="08C6C38D" w14:textId="77777777" w:rsidR="00094D9D" w:rsidRPr="001947C0" w:rsidRDefault="00094D9D" w:rsidP="001947C0">
      <w:pPr>
        <w:tabs>
          <w:tab w:val="left" w:pos="8838"/>
        </w:tabs>
        <w:overflowPunct w:val="0"/>
        <w:autoSpaceDE w:val="0"/>
        <w:autoSpaceDN w:val="0"/>
        <w:adjustRightInd w:val="0"/>
        <w:spacing w:after="0" w:line="240" w:lineRule="auto"/>
        <w:ind w:left="567" w:right="567"/>
        <w:jc w:val="both"/>
        <w:textAlignment w:val="baseline"/>
        <w:rPr>
          <w:rFonts w:eastAsia="Times New Roman" w:cs="Arial"/>
          <w:b/>
          <w:bCs/>
          <w:sz w:val="20"/>
          <w:szCs w:val="20"/>
          <w:lang w:val="es-ES_tradnl" w:eastAsia="es-ES"/>
        </w:rPr>
      </w:pPr>
    </w:p>
    <w:p w14:paraId="4C48BB36" w14:textId="7220B5FE" w:rsidR="000374ED" w:rsidRPr="001947C0" w:rsidRDefault="000374ED" w:rsidP="000374ED">
      <w:pPr>
        <w:tabs>
          <w:tab w:val="left" w:pos="8838"/>
        </w:tabs>
        <w:overflowPunct w:val="0"/>
        <w:autoSpaceDE w:val="0"/>
        <w:autoSpaceDN w:val="0"/>
        <w:adjustRightInd w:val="0"/>
        <w:spacing w:after="0" w:line="240" w:lineRule="auto"/>
        <w:ind w:left="567" w:right="567"/>
        <w:jc w:val="both"/>
        <w:textAlignment w:val="baseline"/>
        <w:rPr>
          <w:rFonts w:eastAsia="Times New Roman" w:cs="Arial"/>
          <w:b/>
          <w:bCs/>
          <w:sz w:val="20"/>
          <w:szCs w:val="20"/>
          <w:lang w:val="es-ES_tradnl" w:eastAsia="es-ES"/>
        </w:rPr>
      </w:pPr>
      <w:r w:rsidRPr="001947C0">
        <w:rPr>
          <w:rFonts w:eastAsia="Times New Roman" w:cs="Arial"/>
          <w:b/>
          <w:bCs/>
          <w:sz w:val="20"/>
          <w:szCs w:val="20"/>
          <w:lang w:val="es-ES_tradnl" w:eastAsia="es-ES"/>
        </w:rPr>
        <w:t xml:space="preserve">CONVOCATORIA DE SUBVENCIONES A CENTROS DE ASISTENCIA A LA MUJER </w:t>
      </w:r>
      <w:r w:rsidRPr="00330CB8">
        <w:rPr>
          <w:rFonts w:eastAsia="Times New Roman" w:cs="Arial"/>
          <w:b/>
          <w:bCs/>
          <w:sz w:val="20"/>
          <w:szCs w:val="20"/>
          <w:lang w:val="es-ES_tradnl" w:eastAsia="es-ES"/>
        </w:rPr>
        <w:t>VÍCTIMA DE MALTRATO, ABANDONO FAMILIAR O VIOLENCIA DE GÉNERO, 20</w:t>
      </w:r>
      <w:r w:rsidR="00CF28BD">
        <w:rPr>
          <w:rFonts w:eastAsia="Times New Roman" w:cs="Arial"/>
          <w:b/>
          <w:bCs/>
          <w:sz w:val="20"/>
          <w:szCs w:val="20"/>
          <w:lang w:val="es-ES_tradnl" w:eastAsia="es-ES"/>
        </w:rPr>
        <w:t>2</w:t>
      </w:r>
      <w:r w:rsidR="00AE53A9">
        <w:rPr>
          <w:rFonts w:eastAsia="Times New Roman" w:cs="Arial"/>
          <w:b/>
          <w:bCs/>
          <w:sz w:val="20"/>
          <w:szCs w:val="20"/>
          <w:lang w:val="es-ES_tradnl" w:eastAsia="es-ES"/>
        </w:rPr>
        <w:t>1</w:t>
      </w:r>
      <w:r w:rsidRPr="001947C0">
        <w:rPr>
          <w:rFonts w:eastAsia="Times New Roman" w:cs="Arial"/>
          <w:b/>
          <w:bCs/>
          <w:sz w:val="20"/>
          <w:szCs w:val="20"/>
          <w:lang w:val="es-ES_tradnl" w:eastAsia="es-ES"/>
        </w:rPr>
        <w:t>.</w:t>
      </w:r>
    </w:p>
    <w:p w14:paraId="1D42D46F" w14:textId="77777777" w:rsidR="000374ED" w:rsidRPr="001A68A7" w:rsidRDefault="000374ED" w:rsidP="000374ED">
      <w:pPr>
        <w:tabs>
          <w:tab w:val="left" w:pos="8838"/>
        </w:tabs>
        <w:overflowPunct w:val="0"/>
        <w:autoSpaceDE w:val="0"/>
        <w:autoSpaceDN w:val="0"/>
        <w:adjustRightInd w:val="0"/>
        <w:spacing w:after="0" w:line="240" w:lineRule="auto"/>
        <w:ind w:left="567" w:right="567"/>
        <w:jc w:val="both"/>
        <w:textAlignment w:val="baseline"/>
        <w:rPr>
          <w:rFonts w:eastAsia="Times New Roman" w:cs="Arial"/>
          <w:b/>
          <w:bCs/>
          <w:sz w:val="20"/>
          <w:szCs w:val="20"/>
          <w:lang w:val="es-ES_tradnl" w:eastAsia="es-ES"/>
        </w:rPr>
      </w:pPr>
    </w:p>
    <w:p w14:paraId="27DC5EF9" w14:textId="77777777" w:rsidR="000374ED" w:rsidRPr="00330CB8" w:rsidRDefault="000374ED" w:rsidP="000374ED">
      <w:pPr>
        <w:tabs>
          <w:tab w:val="left" w:pos="8838"/>
        </w:tabs>
        <w:overflowPunct w:val="0"/>
        <w:autoSpaceDE w:val="0"/>
        <w:autoSpaceDN w:val="0"/>
        <w:adjustRightInd w:val="0"/>
        <w:spacing w:after="0" w:line="240" w:lineRule="auto"/>
        <w:ind w:left="567" w:right="567"/>
        <w:jc w:val="center"/>
        <w:textAlignment w:val="baseline"/>
        <w:rPr>
          <w:rFonts w:eastAsia="Times New Roman" w:cs="Arial"/>
          <w:b/>
          <w:bCs/>
          <w:sz w:val="20"/>
          <w:szCs w:val="20"/>
          <w:lang w:val="es-ES_tradnl" w:eastAsia="es-ES"/>
        </w:rPr>
      </w:pPr>
      <w:r w:rsidRPr="00330CB8">
        <w:rPr>
          <w:rFonts w:eastAsia="Times New Roman" w:cs="Arial"/>
          <w:b/>
          <w:bCs/>
          <w:sz w:val="20"/>
          <w:szCs w:val="20"/>
          <w:lang w:val="es-ES_tradnl" w:eastAsia="es-ES"/>
        </w:rPr>
        <w:t>DECLARACIÓN RESPONSABLE DEL CUMPLIMIENTO DE LOS REQUISITOS PARA OBTENER LA CONDICIÓN DE BENEFICIARIO</w:t>
      </w:r>
    </w:p>
    <w:p w14:paraId="4C343638" w14:textId="77777777" w:rsidR="000374ED" w:rsidRPr="001A68A7" w:rsidRDefault="000374ED" w:rsidP="000374ED">
      <w:pPr>
        <w:tabs>
          <w:tab w:val="left" w:pos="8838"/>
        </w:tabs>
        <w:overflowPunct w:val="0"/>
        <w:autoSpaceDE w:val="0"/>
        <w:autoSpaceDN w:val="0"/>
        <w:adjustRightInd w:val="0"/>
        <w:spacing w:before="160" w:after="0" w:line="240" w:lineRule="auto"/>
        <w:ind w:right="18"/>
        <w:jc w:val="both"/>
        <w:textAlignment w:val="baseline"/>
        <w:rPr>
          <w:rFonts w:eastAsia="Times New Roman" w:cs="Arial"/>
          <w:bCs/>
          <w:sz w:val="20"/>
          <w:szCs w:val="20"/>
          <w:lang w:val="es-ES_tradnl" w:eastAsia="es-ES"/>
        </w:rPr>
      </w:pPr>
      <w:r w:rsidRPr="001A68A7">
        <w:rPr>
          <w:rFonts w:eastAsia="Times New Roman" w:cs="Arial"/>
          <w:bCs/>
          <w:sz w:val="20"/>
          <w:szCs w:val="20"/>
          <w:lang w:val="es-ES_tradnl" w:eastAsia="es-ES"/>
        </w:rPr>
        <w:t xml:space="preserve">D./Dª ................................................................................................. (nombre y dos apellidos), con DNI </w:t>
      </w:r>
      <w:proofErr w:type="spellStart"/>
      <w:r w:rsidRPr="001A68A7">
        <w:rPr>
          <w:rFonts w:eastAsia="Times New Roman" w:cs="Arial"/>
          <w:bCs/>
          <w:sz w:val="20"/>
          <w:szCs w:val="20"/>
          <w:lang w:val="es-ES_tradnl" w:eastAsia="es-ES"/>
        </w:rPr>
        <w:t>nº</w:t>
      </w:r>
      <w:proofErr w:type="spellEnd"/>
      <w:r w:rsidRPr="001A68A7">
        <w:rPr>
          <w:rFonts w:eastAsia="Times New Roman" w:cs="Arial"/>
          <w:bCs/>
          <w:sz w:val="20"/>
          <w:szCs w:val="20"/>
          <w:lang w:val="es-ES_tradnl" w:eastAsia="es-ES"/>
        </w:rPr>
        <w:t xml:space="preserve"> ............................................, y domicilio en ........................................................................ Localidad ....................... Provincia ................ Código Postal ......, actuando en su propio nombre/como …..............</w:t>
      </w:r>
      <w:proofErr w:type="gramStart"/>
      <w:r w:rsidRPr="001A68A7">
        <w:rPr>
          <w:rFonts w:eastAsia="Times New Roman" w:cs="Arial"/>
          <w:bCs/>
          <w:sz w:val="20"/>
          <w:szCs w:val="20"/>
          <w:lang w:val="es-ES_tradnl" w:eastAsia="es-ES"/>
        </w:rPr>
        <w:t>…(</w:t>
      </w:r>
      <w:proofErr w:type="gramEnd"/>
      <w:r w:rsidRPr="001A68A7">
        <w:rPr>
          <w:rFonts w:eastAsia="Times New Roman" w:cs="Arial"/>
          <w:bCs/>
          <w:sz w:val="20"/>
          <w:szCs w:val="20"/>
          <w:lang w:val="es-ES_tradnl" w:eastAsia="es-ES"/>
        </w:rPr>
        <w:t>1) del/</w:t>
      </w:r>
      <w:smartTag w:uri="urn:schemas-microsoft-com:office:smarttags" w:element="PersonName">
        <w:smartTagPr>
          <w:attr w:name="ProductID" w:val="la Entidad"/>
        </w:smartTagPr>
        <w:r w:rsidRPr="001A68A7">
          <w:rPr>
            <w:rFonts w:eastAsia="Times New Roman" w:cs="Arial"/>
            <w:bCs/>
            <w:sz w:val="20"/>
            <w:szCs w:val="20"/>
            <w:lang w:val="es-ES_tradnl" w:eastAsia="es-ES"/>
          </w:rPr>
          <w:t>la Entidad</w:t>
        </w:r>
      </w:smartTag>
      <w:r w:rsidRPr="001A68A7">
        <w:rPr>
          <w:rFonts w:eastAsia="Times New Roman" w:cs="Arial"/>
          <w:bCs/>
          <w:sz w:val="20"/>
          <w:szCs w:val="20"/>
          <w:lang w:val="es-ES_tradnl" w:eastAsia="es-ES"/>
        </w:rPr>
        <w:t xml:space="preserve"> ......……………………………..……………(2), con NIF </w:t>
      </w:r>
      <w:proofErr w:type="spellStart"/>
      <w:r w:rsidRPr="001A68A7">
        <w:rPr>
          <w:rFonts w:eastAsia="Times New Roman" w:cs="Arial"/>
          <w:bCs/>
          <w:sz w:val="20"/>
          <w:szCs w:val="20"/>
          <w:lang w:val="es-ES_tradnl" w:eastAsia="es-ES"/>
        </w:rPr>
        <w:t>nº</w:t>
      </w:r>
      <w:proofErr w:type="spellEnd"/>
      <w:r w:rsidRPr="001A68A7">
        <w:rPr>
          <w:rFonts w:eastAsia="Times New Roman" w:cs="Arial"/>
          <w:bCs/>
          <w:sz w:val="20"/>
          <w:szCs w:val="20"/>
          <w:lang w:val="es-ES_tradnl" w:eastAsia="es-ES"/>
        </w:rPr>
        <w:t xml:space="preserve"> ………...…. y con domicilio en ..................................................</w:t>
      </w:r>
    </w:p>
    <w:p w14:paraId="0A10F24A" w14:textId="77777777" w:rsidR="000374ED" w:rsidRPr="001A68A7" w:rsidRDefault="000374ED" w:rsidP="000374ED">
      <w:pPr>
        <w:tabs>
          <w:tab w:val="left" w:pos="8838"/>
        </w:tabs>
        <w:overflowPunct w:val="0"/>
        <w:autoSpaceDE w:val="0"/>
        <w:autoSpaceDN w:val="0"/>
        <w:adjustRightInd w:val="0"/>
        <w:spacing w:before="80" w:after="0" w:line="240" w:lineRule="auto"/>
        <w:ind w:right="18"/>
        <w:jc w:val="both"/>
        <w:textAlignment w:val="baseline"/>
        <w:rPr>
          <w:rFonts w:eastAsia="Times New Roman" w:cs="Arial"/>
          <w:bCs/>
          <w:sz w:val="20"/>
          <w:szCs w:val="20"/>
          <w:lang w:val="es-ES_tradnl" w:eastAsia="es-ES"/>
        </w:rPr>
      </w:pPr>
      <w:r w:rsidRPr="001A68A7">
        <w:rPr>
          <w:rFonts w:eastAsia="Times New Roman" w:cs="Arial"/>
          <w:b/>
          <w:bCs/>
          <w:sz w:val="20"/>
          <w:szCs w:val="20"/>
          <w:lang w:val="es-ES_tradnl" w:eastAsia="es-ES"/>
        </w:rPr>
        <w:t>DECLARA</w:t>
      </w:r>
      <w:r w:rsidRPr="001A68A7">
        <w:rPr>
          <w:rFonts w:eastAsia="Times New Roman" w:cs="Arial"/>
          <w:bCs/>
          <w:sz w:val="20"/>
          <w:szCs w:val="20"/>
          <w:lang w:val="es-ES_tradnl" w:eastAsia="es-ES"/>
        </w:rPr>
        <w:t xml:space="preserve"> que ......................................................... (nombre del particular o de </w:t>
      </w:r>
      <w:smartTag w:uri="urn:schemas-microsoft-com:office:smarttags" w:element="PersonName">
        <w:smartTagPr>
          <w:attr w:name="ProductID" w:val="la Entidad"/>
        </w:smartTagPr>
        <w:r w:rsidRPr="001A68A7">
          <w:rPr>
            <w:rFonts w:eastAsia="Times New Roman" w:cs="Arial"/>
            <w:bCs/>
            <w:sz w:val="20"/>
            <w:szCs w:val="20"/>
            <w:lang w:val="es-ES_tradnl" w:eastAsia="es-ES"/>
          </w:rPr>
          <w:t>la Entidad</w:t>
        </w:r>
      </w:smartTag>
      <w:r w:rsidRPr="001A68A7">
        <w:rPr>
          <w:rFonts w:eastAsia="Times New Roman" w:cs="Arial"/>
          <w:bCs/>
          <w:sz w:val="20"/>
          <w:szCs w:val="20"/>
          <w:lang w:val="es-ES_tradnl" w:eastAsia="es-ES"/>
        </w:rPr>
        <w:t xml:space="preserve"> que solicita o es beneficiario/a de la subvención)</w:t>
      </w:r>
    </w:p>
    <w:p w14:paraId="472BC298" w14:textId="77777777" w:rsidR="000374ED" w:rsidRPr="001A68A7" w:rsidRDefault="000374ED" w:rsidP="000374ED">
      <w:pPr>
        <w:spacing w:after="0" w:line="240" w:lineRule="auto"/>
        <w:ind w:right="18"/>
        <w:jc w:val="both"/>
        <w:rPr>
          <w:rFonts w:eastAsia="Times New Roman" w:cs="Arial"/>
          <w:sz w:val="20"/>
          <w:szCs w:val="20"/>
          <w:lang w:eastAsia="es-ES"/>
        </w:rPr>
      </w:pPr>
      <w:r w:rsidRPr="001A68A7">
        <w:rPr>
          <w:rFonts w:eastAsia="Times New Roman" w:cs="Arial"/>
          <w:sz w:val="20"/>
          <w:szCs w:val="20"/>
          <w:lang w:eastAsia="es-ES"/>
        </w:rPr>
        <w:t>1.- No ha sido condenado/a mediante sentencia firme a la pena de pérdida de la posibilidad de obtener subvenciones o ayudas públicas,</w:t>
      </w:r>
      <w:r w:rsidRPr="001A68A7">
        <w:rPr>
          <w:rFonts w:eastAsia="Times New Roman" w:cs="Arial"/>
          <w:color w:val="222222"/>
          <w:sz w:val="20"/>
          <w:szCs w:val="20"/>
          <w:shd w:val="clear" w:color="auto" w:fill="FFFFFF"/>
          <w:lang w:eastAsia="es-ES"/>
        </w:rPr>
        <w:t xml:space="preserve"> o por delitos de prevaricación, cohecho, malversación de caudales públicos, tráfico de influencias, fraudes y exacciones ilegales o delitos urbanísticos.</w:t>
      </w:r>
    </w:p>
    <w:p w14:paraId="74D52685" w14:textId="77777777" w:rsidR="000374ED" w:rsidRPr="001A68A7" w:rsidRDefault="000374ED" w:rsidP="000374ED">
      <w:pPr>
        <w:spacing w:after="0" w:line="240" w:lineRule="auto"/>
        <w:ind w:right="18"/>
        <w:jc w:val="both"/>
        <w:rPr>
          <w:rFonts w:eastAsia="Times New Roman" w:cs="Arial"/>
          <w:sz w:val="20"/>
          <w:szCs w:val="20"/>
          <w:lang w:eastAsia="es-ES"/>
        </w:rPr>
      </w:pPr>
      <w:r w:rsidRPr="001A68A7">
        <w:rPr>
          <w:rFonts w:eastAsia="Times New Roman" w:cs="Arial"/>
          <w:sz w:val="20"/>
          <w:szCs w:val="20"/>
          <w:lang w:eastAsia="es-ES"/>
        </w:rPr>
        <w:t xml:space="preserve">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w:t>
      </w:r>
      <w:smartTag w:uri="urn:schemas-microsoft-com:office:smarttags" w:element="PersonName">
        <w:smartTagPr>
          <w:attr w:name="ProductID" w:val="la Ley"/>
        </w:smartTagPr>
        <w:r w:rsidRPr="001A68A7">
          <w:rPr>
            <w:rFonts w:eastAsia="Times New Roman" w:cs="Arial"/>
            <w:sz w:val="20"/>
            <w:szCs w:val="20"/>
            <w:lang w:eastAsia="es-ES"/>
          </w:rPr>
          <w:t>la Ley</w:t>
        </w:r>
      </w:smartTag>
      <w:r w:rsidRPr="001A68A7">
        <w:rPr>
          <w:rFonts w:eastAsia="Times New Roman" w:cs="Arial"/>
          <w:sz w:val="20"/>
          <w:szCs w:val="20"/>
          <w:lang w:eastAsia="es-ES"/>
        </w:rPr>
        <w:t xml:space="preserve"> 22/2003, de 9 de julio, Concursal, sin que haya concluido el periodo de inhabilitación fijado en la sentencia de calificación del concurso.</w:t>
      </w:r>
    </w:p>
    <w:p w14:paraId="3033AC56" w14:textId="77777777" w:rsidR="000374ED" w:rsidRPr="001A68A7" w:rsidRDefault="000374ED" w:rsidP="000374ED">
      <w:pPr>
        <w:spacing w:after="0" w:line="240" w:lineRule="auto"/>
        <w:ind w:right="18"/>
        <w:jc w:val="both"/>
        <w:rPr>
          <w:rFonts w:eastAsia="Times New Roman" w:cs="Arial"/>
          <w:sz w:val="20"/>
          <w:szCs w:val="20"/>
          <w:lang w:eastAsia="es-ES"/>
        </w:rPr>
      </w:pPr>
      <w:r w:rsidRPr="001A68A7">
        <w:rPr>
          <w:rFonts w:eastAsia="Times New Roman" w:cs="Arial"/>
          <w:sz w:val="20"/>
          <w:szCs w:val="20"/>
          <w:lang w:eastAsia="es-ES"/>
        </w:rPr>
        <w:t xml:space="preserve">3.- No ha dado lugar, por causa de la que hubiese sido declarada culpable, a la resolución firme de cualquier contrato celebrado con </w:t>
      </w:r>
      <w:smartTag w:uri="urn:schemas-microsoft-com:office:smarttags" w:element="PersonName">
        <w:smartTagPr>
          <w:attr w:name="ProductID" w:val="la Administraci￳n."/>
        </w:smartTagPr>
        <w:r w:rsidRPr="001A68A7">
          <w:rPr>
            <w:rFonts w:eastAsia="Times New Roman" w:cs="Arial"/>
            <w:sz w:val="20"/>
            <w:szCs w:val="20"/>
            <w:lang w:eastAsia="es-ES"/>
          </w:rPr>
          <w:t>la Administración.</w:t>
        </w:r>
      </w:smartTag>
    </w:p>
    <w:p w14:paraId="496727FF" w14:textId="77777777" w:rsidR="000374ED" w:rsidRPr="001A68A7" w:rsidRDefault="000374ED" w:rsidP="000374ED">
      <w:pPr>
        <w:spacing w:after="0" w:line="240" w:lineRule="auto"/>
        <w:ind w:right="18"/>
        <w:jc w:val="both"/>
        <w:rPr>
          <w:rFonts w:eastAsia="Times New Roman" w:cs="Arial"/>
          <w:sz w:val="20"/>
          <w:szCs w:val="20"/>
          <w:lang w:eastAsia="es-ES"/>
        </w:rPr>
      </w:pPr>
      <w:r w:rsidRPr="001A68A7">
        <w:rPr>
          <w:rFonts w:eastAsia="Times New Roman" w:cs="Arial"/>
          <w:sz w:val="20"/>
          <w:szCs w:val="20"/>
          <w:lang w:eastAsia="es-ES"/>
        </w:rPr>
        <w:t xml:space="preserve">4.- No esta incurso (el representante legal en el caso de personas jurídicas o el administrador en el caso de sociedades mercantiles) en ninguno de los supuestos de </w:t>
      </w:r>
      <w:smartTag w:uri="urn:schemas-microsoft-com:office:smarttags" w:element="PersonName">
        <w:smartTagPr>
          <w:attr w:name="ProductID" w:val="la Ley"/>
        </w:smartTagPr>
        <w:r w:rsidRPr="001A68A7">
          <w:rPr>
            <w:rFonts w:eastAsia="Times New Roman" w:cs="Arial"/>
            <w:sz w:val="20"/>
            <w:szCs w:val="20"/>
            <w:lang w:eastAsia="es-ES"/>
          </w:rPr>
          <w:t>la L</w:t>
        </w:r>
        <w:r w:rsidRPr="001A68A7">
          <w:rPr>
            <w:rFonts w:eastAsia="Times New Roman" w:cs="Arial"/>
            <w:color w:val="222222"/>
            <w:sz w:val="20"/>
            <w:szCs w:val="20"/>
            <w:shd w:val="clear" w:color="auto" w:fill="FFFFFF"/>
            <w:lang w:eastAsia="es-ES"/>
          </w:rPr>
          <w:t>ey</w:t>
        </w:r>
      </w:smartTag>
      <w:r w:rsidRPr="001A68A7">
        <w:rPr>
          <w:rFonts w:eastAsia="Times New Roman" w:cs="Arial"/>
          <w:color w:val="222222"/>
          <w:sz w:val="20"/>
          <w:szCs w:val="20"/>
          <w:shd w:val="clear" w:color="auto" w:fill="FFFFFF"/>
          <w:lang w:eastAsia="es-ES"/>
        </w:rPr>
        <w:t xml:space="preserve"> 3/2015, de 30 de marzo, reguladora del ejercicio del alto cargo de </w:t>
      </w:r>
      <w:smartTag w:uri="urn:schemas-microsoft-com:office:smarttags" w:element="PersonName">
        <w:smartTagPr>
          <w:attr w:name="ProductID" w:val="ミ㹼ヸ䀈ꗜヘ遀נs ĳȈ逜נ鄈נ㾘נla ĸȈGeneral GenerĥȈ佴ミ䀈Ā鄬נ邸נ ĢȌ㺬ヸ佈ミ㹼ヸ䀈ꗜヘ鄀נǠČ īȈ郜נ醸נ遈נ伨ׇĐȈdeÿēȈ佴ミ䀈ă釜נ酨נ ĘȌ㺬ヸ佈ミ㹼ヸ䀈ꗜヘ醰נ氀ⴀ āȈ醌נ鉸נ鄈נ匀塃さ繍ĎȈSubvenciones漀ċȈ佴ミ䀈Đ銜נ鈨נ ŰȌ㺬ヸ佈ミ㹼ヸ䀈ꗜヘ鉰נ䀈 ŹȈ鉌נ錨נ醸נOBŦȈušȈ佴ミ䀈Ē鍌נ鋘נ ŮȌ㺬ヸ佈ミ㹼ヸ䀈ꗜヘ錠נ ŗȈ鋼נ鏘נ鉸נŜȈ&#10;otrasşȈ佴ミ䀈Ę鏼נ鎈נ ńȌ㺬ヸ佈ミ㹼ヸ䀈ꗜヘ鏐נ矺 ōȈ鎬נ针נ錨נ粘ŊȈ&#10;leyesƵȈ佴ミ䀈Ğ钬נ鐸נ ƲȌ㺬ヸ佈ミ㹼ヸ䀈ꗜヘ钀נ䁟 ƻȈ鑜נ锸נ鏘נ䁟ƠȈqueƣȈ佴ミ䀈Ģ镜נ铨נ ƨȌ㺬ヸ佈ミ㹼ヸ䀈ꗜヘ锰נ ƑȈ锌נ门נ针נƞȈasí붠䁟ƙȈ佴ミ䀈Ħ阌נ閘נ ƆȌ㺬ヸ佈ミ㹼ヸ䀈ꗜヘ闠נ烰繪 ƏȈ閼נ隘נ锸נǴȈloǷȈ佴ミ䀈ĩ隼נ陈נ ǼȌ㺬ヸ佈ミ㹼ヸ䀈ꗜヘ隐נ ǥȈ陬נ靘נ门נ焐繪烰繪ǢȈestablezcan쒀ɷǯȈ佴ミ䀈Ĵ靼נ霈נ ǔȌ㺬ヸ佈ミ㹼ヸ䀈ꗜヘ靐נ  ǝȈ霬נ須נ隘נ棠׉궙駞ǚȈ.ǅȈ佴ミ䀈ĵ頬נ鞸נ ǂȌ㺬ヸ佈ミ㹼ヸ䀈ꗜヘ頀נ ǋȈ韜נ饈נ靘נİȈ&#10;ĳȈsidoЊľȈ.ĹȈ.doĤȈNoᑦħȈhaablezcan.ĬȈ-ablezcan.ĩȈ佴ミ䀈餜נ돐נĖȈ5ken List.戀ēȈ馌נ騨נ須נTag ĘȌ㺬ヸ佈ミ㹼ヸ䀈ꗜヘ饀נ āȈ佴ミ䀈顴נ駘נ ĎȌ㺬ヸ佈ミ㹼ヸ䀈ꗜヘ騠נ ŷȈ駼נ髀נ饈נOPQRżȈ佴ミ䀈飌נ驰נ ŹȌ㺬ヸ佈ミ㹼ヸ䀈ꗜヘ骸נ ŢȈ骔נ魘נ騨נůȈ佴ミ䀈颌נ鬈נ ŔȌ㺬ヸ佈ミ㹼ヸ䀈ꗜヘ魐נÕÖ ŝȈ鬬נ鯰נ髀נŚȈ佴ミ䀈颤נ鮠נ ŇȌ㺬ヸ佈ミ㹼ヸ䀈ꗜヘ鯨נÐÐ ňȈ鯄נ鲈נ魘נÐÐÐÐƵȈ佴ミ䀈顄נ鰸נ ƲȌ㺬ヸ佈ミ㹼ヸ䀈ꗜヘ鲀נ ƻȈ鱜נ鴠נ鯰נ@pp0ƠȈ佴ミ䀈&#10;鵄נ鳐נ ƭȌ㺬ヸ佈ミ㹼ヸ䀈ꗜヘ鴘נ@@ ƖȈ鳴נ鷠נ鲈נ``ppƓȈsancionadoppƘȈ佴ミ䀈鸄נ鶐נ ƅȌ㺬ヸ佈ミ㹼ヸ䀈ꗜヘ鷘נ ƎȈ鶴נ麐נ鴠נƋȈ/ǶȈ佴ミ䀈麴נ鹀נ ǳȌ㺬ヸ佈ミ㹼ヸ䀈ꗜヘ麈נ둘ɷ ǤȈ鹤נ齀נ鷠נ됰ɷ쿘׏ǡȈaƺĈǬȈ佴ミ䀈齤נ黰נ ǩȌ㺬ヸ佈ミ㹼ヸ䀈ꗜヘ鼸נ ǒȈ鼔נꀀנ麐נǟȈmedianteǄȈ佴ミ䀈&amp;&#10;ꀤנ龰נ ǁȌ㺬ヸ佈ミ㹼ヸ䀈ꗜヘ鿸נ ǊȈ鿔נꃀנ齀נķȈresoluciónļȈ佴ミ䀈1ꃤנꁰנ ĹȌ㺬ヸ佈ミ㹼ヸ䀈ꗜヘꂸנ ĢȈꂔנꅰנꀀנįȈ&#10;firmeĪȈ佴ミ䀈7ꆔנꄠנ ėȌ㺬ヸ佈ミ㹼ヸ䀈ꗜヘꅨנ ĘȈꅄנꈠנꃀנąȈconĀȈ佴ミ䀈;ꉄנꇐנ čȌ㺬ヸ佈ミ㹼ヸ䀈ꗜヘꈘנ ŶȈꇴנꋐנꅰנųȈlažȈ佴ミ䀈&gt;ꋴנꊀנ ŻȌ㺬ヸ佈ミ㹼ヸ䀈ꗜヘꋈנ ŬȈꊤנꎐנꈠנũȈpérdidaŖȈ佴ミ䀈Fꎴנꍀנ œȌ㺬ヸ佈ミ㹼ヸ䀈ꗜヘꎈנ ńȈꍤנꑀנꋐנŁȈdeŌȈ佴ミ䀈Iꑤנꏰנ ŉȌ㺬ヸ佈ミ㹼ヸ䀈ꗜヘꐸנ ƲȈꐔנꓰנꎐנƿȈlaƺȈ佴ミ䀈Lꔔנ꒠נ ƧȌ㺬ヸ佈ミ㹼ヸ䀈ꗜヘꓨנ ƨȈ꓄נꖰנꑀנƕȈposibilidadƒȈ佴ミ䀈Xꗔנꕠנ ƟȌ㺬ヸ佈ミ㹼ヸ䀈ꗜヘꖨנ ƀȈꖄנꙠנꓰנƍȈdeƈȈ佴ミ䀈[Ꚅנꘐנ ǵȌ㺬ヸ佈ミ㹼ヸ䀈ꗜヘꙘנ ǾȈ꘴נ꜠נꖰנǻȈobtenerǠȈ佴ミ䀈cꝄנꛐנ ǭȌ㺬ヸ佈ミ㹼ヸ䀈ꗜヘꜘנ ǖȈ꛴נ꟠נꙠנǓȈsubvencionesǘȈ佴ミ䀈pꠄנꞐנ ǅȌ㺬ヸ佈ミ㹼ヸ䀈ꗜヘꟘנ ǎȈꞴנꢠנ꜠נǋȈconformeİȈ佴ミ䀈y꣄נꡐנ ĽȌ㺬ヸ佈ミ㹼ヸ䀈ꗜヘꢘנ ĦȈ꡴נꥐנ꟠נģȈaĮȈ佴ミ䀈{ꥴנ꤀נ īȌ㺬ヸ佈ミ㹼ヸ䀈ꗜヘꥈנ ĜȈꤤנꨀנꢠנęȈlaĄȈ佴ミ䀈~ꨤנꦰנ āȌ㺬ヸ佈ミ㹼ヸ䀈ꗜヘ꧸נၐ ĊȈ꧔נꪰנꥐנϨŷȈLey`ŲȈ佴ミ䀈꫔נꩠנ ſȌ㺬ヸ佈ミ㹼ヸ䀈ꗜヘꪨנ ŠȈꪄנꭰנꨀנŭȈGeneralŪȈ佴ミ䀈ꮔנꬠנ ŗȌ㺬ヸ佈ミ㹼ヸ䀈ꗜヘꭨנ＀ÿ ŘȈꭄנ갠נꪰנÿ＀ÿŅȈdeÿÿŀȈ佴ミ䀈걄נꯐנ ōȌ㺬ヸ佈ミ㹼ヸ䀈ꗜヘ갘נ ƶȈ꯴נ고נꭰנ肀ƳȈSubvencionesƸȈ佴ミ䀈괄נ겐נ ƥȌ㺬ヸ佈ミ㹼ヸ䀈ꗜヘ곘נ＀ÿ ƮȈ겴נ궐נ갠נ肀ƫȈuÿÿƖȈ佴ミ䀈궴נ굀נ ƓȌ㺬ヸ佈ミ㹼ヸ䀈ꗜヘ궈נ ƄȈ굤נ김נ고נÿ＀ÿƁȈ&#10;otrasƌȈ佴ミ䀈¢깤נ귰נ ƉȌ㺬ヸ佈ミ㹼ヸ䀈ꗜヘ길נ肀 ǲȈ긔נ껰נ궐נ肀肀ǿȈ&#10;leyesǺȈ佴ミ䀈¨꼔נ꺠נ ǧȌ㺬ヸ佈ミ㹼ヸ䀈ꗜヘ껨נ ǨȈ껄נ꾠נ김נǕȈqueǐȈ佴ミ䀈¬꿄נ꽐נ ǝȌ㺬ヸ佈ミ㹼ヸ䀈ꗜヘ꾘נ ǆȈ꽴נ끐נ껰נǃȈasíǎȈ佴ミ䀈°끴נ뀀נ ǋȌ㺬ヸ佈ミ㹼ヸ䀈ꗜヘ끈נ ļȈ뀤נ넀נ꾠נĹȈloĤȈ佴ミ䀈³네נ낰נ ġȌ㺬ヸ佈ミ㹼ヸ䀈ꗜヘ냸נ ĪȈ냔נ뇀נ끐נėȈestablezcanĜȈ佴ミ䀈¾뇤נ녰נ ęȌ㺬ヸ佈ミ㹼ヸ䀈ꗜヘ놸נ ĂȈ놔נ뉰נ넀נďȈ.ĊȈ佴ミ䀈¿는נ눠נ ŷȌ㺬ヸ佈ミ㹼ヸ䀈ꗜヘ뉨נ ŸȈ뉄נ뎰נ뇀נťȈ&#10;ŠȈ-y1ţȈ.ŮȈ.doũȈ6 ŔȈ-ablezcan.őȈ.tablezcan.ŞȈ佴ミ䀈채ננśȈ.ken List.ŀȈ돴נ뒐נ뉰נTag ōȌ㺬ヸ佈ミ㹼ヸ䀈ꗜヘ뎨נ ƶȈ佴ミ䀈닜נ둀נ ƳȌ㺬ヸ佈ミ㹼ヸ䀈ꗜヘ뒈נ ƤȈ둤נ딨נ뎰נơȈ佴ミ䀈댌נ듘נ ƮȌ㺬ヸ佈ミ㹼ヸ䀈ꗜヘ딠נ ƗȈ듼נ뗀נ뒐נƜȈ佴ミ䀈담נ땰נ ƙȌ㺬ヸ佈ミ㹼ヸ䀈ꗜヘ떸נ ƂȈ떔נ뙘נ딨נƏȈ佴ミ䀈댴נ똈נ ǴȌ㺬ヸ佈ミ㹼ヸ䀈ꗜヘ뙐נ ǽȈ똬נ뛰נ뗀נǺȈ佴ミ䀈늬נ뚠נ ǧȌ㺬ヸ佈ミ㹼ヸ䀈ꗜヘ뛨נ ǨȈ뛄נ랈נ뙘נǕȈ佴ミ䀈 랬נ뜸נ ǒȌ㺬ヸ佈ミ㹼ヸ䀈ꗜヘ란נ ǛȈ띜נ렸נ뛰נǀȈNoǃȈ佴ミ䀈로נ럨נ ǈȌ㺬ヸ佈ミ㹼ヸ䀈ꗜヘ렰נ ıȈ렌נ루נ랈נľȈ&#10;tieneĹȈ佴ミ䀈 뤌נ뢘נ ĦȌ㺬ヸ佈ミ㹼ヸ䀈ꗜヘ룠נ įȈ뢼נ릨נ렸נĔȈpendienteđȈ佴ミ䀈만נ류נ ĞȌ㺬ヸ佈ミ㹼ヸ䀈ꗜヘ릠נ ćȈ를נ멘נ루נ້ЋဃȈČȈelᇵ̅ďȈ佴ミ䀈멼נ먈נ ŴȌ㺬ヸ佈ミ㹼ヸ䀈ꗜヘ멐נ ŽȈ먬נ묈נ릨נźȈpagoťȈ佴ミ䀈$묬נ몸נ ŢȌ㺬ヸ佈ミ㹼ヸ䀈ꗜヘ묀נ ūȈ뫜נ뮸נ멘נŐȈdeœȈ佴ミ䀈'믜נ뭨נ ŘȌ㺬ヸ佈ミ㹼ヸ䀈ꗜヘ뮰נ ŁȈ뮌נ뱸נ묈נŎȈobligacionesŋȈ佴ミ䀈4벜נ밨נ ưȌ㺬ヸ佈ミ㹼ヸ䀈ꗜヘ뱰נ肀 ƹȈ뱌נ봨נ뮸נ肀ƦȈporơȈ佴ミ䀈8 뵌נ볘נ ƮȌ㺬ヸ佈ミ㹼ヸ䀈ꗜヘ봠נ ƗȈ볼נ뷨נ뱸נ샀ÀƜȈreintegro샀ÀÿƙȈ佴ミ䀈B브נ붘נ ƆȌ㺬ヸ佈ミ㹼ヸ䀈ꗜヘ뷠נ ƏȈ붼נ뺘נ봨נǴȈdeǷȈ佴ミ䀈E뺼נ빈נ ǼȌ㺬ヸ佈ミ㹼ヸ䀈ꗜヘ뺐נ둘ɷ ǥȈ빬נ뽘נ뷨נ됰ɷ쿘׏ǢȈsubvencionesǯȈ佴ミ䀈Q뽼נ뼈נ ǔȌ㺬ヸ佈ミ㹼ヸ䀈ꗜヘ뽐נ9 ǝȈ뼬נ쀈נ뺘נ andǚȈ.s\idǅȈ佴ミ䀈R쀬נ뾸נ ǂȌ㺬ヸ佈ミ㹼ヸ䀈ꗜヘ쀀נ郠׃ ǋȈ뿜נ쇀נ뽘נİȈ&#10;e PrĳȈ-eneľȈ.ǶĈĹȈpagoםĤȈ.-ħȈ&#10;tieneĢȈelolĭȈNotegrosĪȈ5y1ncioneswėȈ6ken Lists.ĜȈ佴ミ䀈샼נ셰נ ęȌ㺬ヸ佈ミ㹼ヸ䀈ꗜヘ솸נrs ĂȈ솔נ쉘נ쀈נBrowďȈ佴ミ䀈뎄נ숈נ ŴȌ㺬ヸ佈ミ㹼ヸ䀈ꗜヘ쉐נAR ŽȈ숬נ싰נ쇀נlźȈ佴ミ䀈쁄נ슠נ ŧȌ㺬ヸ佈ミ㹼ヸ䀈ꗜヘ싨נ ŨȈ싄נ쎈נ쉘נ&#10;ĢĈŕȈ佴ミ䀈샔נ쌸נ ŒȌ㺬ヸ佈ミ㹼ヸ䀈ꗜヘ쎀נS\ śȈ썜נ쐠נ싰נ.DocŀȈ佴ミ䀈삤נ쏐נ ōȌ㺬ヸ佈ミ㹼ヸ䀈ꗜヘ쐘נăĊ ƶȈ쏴נ쒸נ쎈נralƳȈ佴ミ䀈 쓜נ쑨נ ƸȌ㺬ヸ佈ミ㹼ヸ䀈ꗜヘ쒰נ\W ơȈ쒌נ앸נ쐠נྀה俠⃐ƮȈpendiente一㄀ƫȈ佴ミ䀈삼נ씨נ ƐȌ㺬ヸ佈ミ㹼ヸ䀈ꗜヘ앰נ ƙȈ알נ옐נ쒸נƆȈ佴ミ䀈쁴נ엀נ ƃȌ㺬ヸ佈ミ㹼ヸ䀈ꗜヘ예נŁĈ ǴȈ엤נ욨נ앸נኂ稊ǱȈ佴ミ䀈 워נ왘נ ǾȌ㺬ヸ佈ミ㹼ヸ䀈ꗜヘ욠נ ǧȈ왼נ의נ옐נ佈ミ㹼ヸǬȈdeఐɸǯȈ佴ミ䀈#일נ윈נ ǔȌ㺬ヸ佈ミ㹼ヸ䀈ꗜヘ읐נno ǝȈ윬נ젘נ욨נ0뻯ǚȈobligacionesǇȈ佴ミ䀈0젼נ쟈נ ǌȌ㺬ヸ佈ミ㹼ヸ䀈ꗜヘ점נƂĈ ĵȈ쟬נ죈נ의נǿԁĲȈpor௸ĽȈ佴ミ䀈4 죬נ졸נ ĺȌ㺬ヸ佈ミ㹼ヸ䀈ꗜヘ죀נ D ģȈ좜נ즈נ젘נ ǥĈĨȈreintegroĕȈ佴ミ䀈&gt;즬נ줸נ ĒȌ㺬ヸ佈ミ㹼ヸ䀈ꗜヘ즀נ俠⃐ ěȈ쥜נ쨸נ죈נ一㄀ĀȈdeS㘀̀ăȈ佴ミ䀈A쩜נ짨נ ĈȌ㺬ヸ佈ミ㹼ヸ䀈ꗜヘ쨰נ椀漀 űȈ쨌נ쫸נ즈נžȈsubvencionesŻȈ佴ミ䀈M쬜נ쪨נ ŠȌ㺬ヸ佈ミ㹼ヸ䀈ꗜヘ쫰נ ũȈ쫌נ쮨נ쨸נŖȈ.őȈ佴ミ䀈N쯌נ쭘נ ŞȌ㺬ヸ佈ミ㹼ヸ䀈ꗜヘ쮠נĜĈ ŇȈ쭼נ촰נ쫸נ䠻岁䡈晑ŌȈ&#10;l-InŏȈ.eneŊȈ.啘䴰噾ƵȈNouưȈsidoƳȈ7ken ListsƸȈ-y1ncionesƥȈhavenciones.ƢȈ佴ミ䀈설נ쳠נ ƯȌ㺬ヸ佈ミ㹼ヸ䀈ꗜヘ촨נ ƐȈ촄נ췈נ쮨נЀꞾ쨶ƝȈ佴ミ䀈쯤נ쵸נ ƚȌ㺬ヸ佈ミ㹼ヸ䀈ꗜヘ췀נ猀 ƃȈ출נ칠נ촰נ梾儶꩎ƈȈ佴ミ䀈챬נ츐נ ǵȌ㺬ヸ佈ミ㹼ヸ䀈ꗜヘ치נ3 ǾȈ츴נ컸נ췈נ-micǻȈ佴ミ䀈찔נ캨נ ǠȌ㺬ヸ佈ミ㹼ヸ䀈ꗜヘ컰נ-I ǩȈ컌נ쾐נ칠נnes\ǖȈ佴ミ䀈첔נ콀נ ǓȌ㺬ヸ佈ミ㹼ヸ䀈ꗜヘ쾈נï ǄȈ콤נ퀨נ컸נ联׃ǁȈ佴ミ䀈찬נ쿘נ ǎȌ㺬ヸ佈ミ㹼ヸ䀈ꗜヘ퀠נtl ķȈ쿼נ타נ쾐נWS\sļȈ佴ミ䀈&#10;탤נ큰נ ĹȌ㺬ヸ佈ミ㹼ヸ䀈ꗜヘ킸נ ĢȈ킔נ톀נ퀨נįȈsancionadoĔȈ佴ミ䀈톤נ터נ đȌ㺬ヸ佈ミ㹼ヸ䀈ꗜヘ텸נ웰ɷ ĚȈ텔נ툰נ타נ읨ɷ윘ɷćȈ/ǟĈĂȈ佴ミ䀈퉔נ퇠נ ďȌ㺬ヸ佈ミ㹼ヸ䀈ꗜヘ툨נ ŰȈ툄נ틠נ톀נŽȈa젰ɷ쟠ɷŸȈ佴ミ䀈팄נ튐נ ťȌ㺬ヸ佈ミ㹼ヸ䀈ꗜヘ틘נ뭀䑏 ŮȈ튴נ펠נ툰נ폐䑏ūȈmedianteČŐȈ佴ミ䀈&amp;&#10;폄נ퍐נ ŝȌ㺬ヸ佈ミ㹼ヸ䀈ꗜヘ페נla ņȈ퍴נ푠נ틠נmienŃȈresoluciónlubňȈ佴ミ䀈1풄נ퐐נ ƵȌ㺬ヸ佈ミ㹼ヸ䀈ꗜヘ푘נbv ƾȈ퐴נ픐נ펠נ쩈ɷ쿘ɷƻȈ&#10;firmeƦȈ佴ミ䀈7픴נ퓀נ ƣȌ㺬ヸ佈ミ㹼ヸ䀈ꗜヘ픈נ ƔȈ퓤נ헀נ푠נƑȈcon뚐䑏ƜȈ佴ミ䀈;헤נ핰נ ƙȌ㺬ヸ佈ミ㹼ヸ䀈ꗜヘ햸נ쬘ɷ ƂȈ햔נ홰נ픐נ쮨ɷ쭘ɷƏȈlaŇĈƊȈ佴ミ䀈&gt;횔נ혠נ ǷȌ㺬ヸ佈ミ㹼ヸ䀈ꗜヘ홨נ ǸȈ홄נ휰נ헀נꕬɷǥȈpérdidaƾĈǢȈ佴ミ䀈F흔נ훠נ ǯȌ㺬ヸ佈ミ㹼ヸ䀈ꗜヘ휨נ ǐȈ휄נퟠנ홰נ쵰ɷǝȈdeǘȈ佴ミ䀈Iנ힐נ ǅȌ㺬ヸ佈ミ㹼ヸ䀈ꗜヘퟘנ֔ ǎȈힴננ휰נS\x8ǋȈlaft.ĶȈ佴ミ䀈Lננ ĳȌ㺬ヸ佈ミ㹼ヸ䀈ꗜヘנ_x ĤȈננퟠנǾĈġȈposibilidadǻĈĮȈ佴ミ䀈Xננ īȌ㺬ヸ佈ミ㹼ヸ䀈ꗜヘנÊÌ ĜȈנננinSxęȈderosĄȈ佴ミ䀈[ננ āȌ㺬ヸ佈ミ㹼ヸ䀈ꗜヘנ60 ĊȈנננ\ŷȈobtenerżȈ佴ミ䀈cננ ŹȌ㺬ヸ佈ミ㹼ヸ䀈ꗜヘנin ŢȈנננFEATůȈsubvencionesEŔȈ佴ミ䀈pננ őȌ㺬ヸ佈ミ㹼ヸ䀈ꗜヘנ粑 ŚȈנננ粑ŇȈconforme@ŌȈ佴ミ䀈yננ ŉȌ㺬ヸ佈ミ㹼ヸ䀈ꗜヘנؤ ƲȈנננ典ɹƿȈa\PolƺȈ佴ミ䀈{ננ ƧȌ㺬ヸ佈ミ㹼ヸ䀈ꗜヘנFE ƨȈנננILECƕȈlaɷPRƐȈ佴ミ䀈~ננ ƝȌ㺬ヸ佈ミ㹼ヸ䀈ꗜヘנ̜ ƆȈנננ耀 ƃȈLeyƎȈ佴ミ䀈ננ ƋȌ㺬ヸ佈ミ㹼ヸ䀈ꗜヘנ ǼȈנננ繠ɷSoǹȈGenerals\MicrǦȈ佴ミ䀈ננ ǣȌ㺬ヸ佈ミ㹼ヸ䀈ꗜヘנOT ǔȈנננȊǑȈde377ǜȈ佴ミ䀈ננ ǙȌ㺬ヸ佈ミ㹼ヸ䀈ꗜヘנ粑 ǂȈנננ@ǏȈSubvenciones矚ĴȈ佴ミ䀈ננ ıȌ㺬ヸ佈ミ㹼ヸ䀈ꗜヘנ典ɹ ĺȈנננs\MiħȈuInteĢȈ佴ミ䀈ננ įȌ㺬ヸ佈ミ㹼ヸ䀈ꗜヘנKD ĐȈנננ8713ĝȈ&#10;otrasĘȈ佴ミ䀈¢ננ ąȌ㺬ヸ佈ミ㹼ヸ䀈ꗜヘנ  ĎȈנננΈċȈ&#10;leyesŶȈ佴ミ䀈¨ננ ųȌ㺬ヸ佈ミ㹼ヸ䀈ꗜヘנ ŤȈנננšȈqueŬȈ佴ミ䀈¬ננ ũȌ㺬ヸ佈ミ㹼ヸ䀈ꗜヘנ ŒȈנננşȈasíŚȈ佴ミ䀈°ננ ŇȌ㺬ヸ佈ミ㹼ヸ䀈ꗜヘנ ňȈנננƵȈloưȈ佴ミ䀈³ננ ƽȌ㺬ヸ佈ミ㹼ヸ䀈ꗜヘנ ƦȈנננƣȈestablezcanƨȈ佴ミ䀈¾ננ ƕȌ㺬ヸ佈ミ㹼ヸ䀈ꗜヘנ ƞȈנננƛȈ.ƆȈ佴ミ䀈¿ננ ƃȌ㺬ヸ佈ミ㹼ヸ䀈ꗜヘנ ǴȈנננǱȈ&#10;ǼȈ&#10;hallaǿȈ.ǺȈ.doǥȈQueǠȈ-ablezcan.ǭȈseablezcan.ǪȈ佴ミ䀈נ⼈סǗȈ7ken List.ǜȈנננTagǙȌe ÄȌ풠מŸ Ѐ櫅1櫅1櫅1櫅1櫅1櫅1櫅1櫅1櫅1櫅1櫅1櫅1櫅1櫅1櫅1櫅1櫅1櫅1櫅1櫅1櫅1櫅1櫅1櫅1櫅1櫅1櫅1櫅1櫅1櫅1櫅1櫅1櫅1櫅1櫅1櫅1櫅1櫅1櫅1櫅1櫅1櫅1櫅1櫅1櫅1櫅1櫅1櫅1ÿÿÿÿÿÿ櫅1櫅1ÿÿÿÿÿ櫅1櫅1櫅1ÿ櫅1櫅1櫅1櫅1櫅1櫅1ÿ櫅1櫅1櫅1櫅1櫅1ÿ櫅1櫅1ÿ櫅1櫅1櫅1櫅1櫅1櫅1櫅1櫅1櫅1櫅1櫅1櫅1ÿ櫅1櫅1ÿ櫅1櫅1櫅1櫅1櫅1櫅1櫅1櫅1櫅1櫅1櫅1櫅1ÿ櫅1櫅1ÿÿÿÿÿÿ櫅1櫅1ÿÿÿÿÿ櫅1櫅1櫅1ÿ櫅1櫅1櫅1櫅1櫅1櫅1ÿ櫅1櫅1櫅1櫅1櫅1櫅1櫅1櫅1ÿ櫅1櫅1櫅1櫅1櫅1櫅1ÿ櫅1櫅1櫅1櫅1櫅1櫅1櫅1櫅1ÿ櫅1櫅1櫅1櫅1櫅1櫅1ÿ櫅1櫅1櫅1櫅1櫅1ÿ櫅1櫅1ÿÿÿÿÿÿ櫅1櫅1ÿÿÿÿÿ櫅1櫅1櫅1櫅1櫅1櫅1櫅1櫅1櫅1櫅1櫅1櫅1櫅1櫅1櫅1櫅1櫅1櫅1櫅1櫅1櫅1櫅1櫅1櫅1櫅1櫅1櫅1櫅1櫅1櫅1櫅1櫅1櫅1櫅1櫅1櫅1櫅1櫅1櫅1櫅1櫅1櫅1櫅1櫅1櫅1櫅1櫅1櫅1櫅1櫅1櫅1櫅1櫅1櫅1櫅1櫅1櫅1櫅1櫅1櫅1櫅1櫅1櫅1櫅1櫅1櫅1櫅1igiɯƐƐ&#10; ŏȌ㺬ヸ佈ミ㹼ヸ䀈ꗜヘנ ưȈ佴ミ䀈ננ ƽȌ㺬ヸ佈ミ㹼ヸ䀈ꗜヘנ ƦȈנננƣȈ佴ミ䀈ננ ƨȌ㺬ヸ佈ミ㹼ヸ䀈ꗜヘנ ƑȈנננƞȈ佴ミ䀈ננ ƛȌ㺬ヸ佈ミ㹼ヸ䀈ꗜヘנ ƌȈנננƉȈ佴ミ䀈 ננ ǶȌ㺬ヸ佈ミ㹼ヸ䀈ꗜヘנ ǿȈנננǤȈ佴ミ䀈ננ ǡȌ㺬ヸ佈ミ㹼ヸ䀈ꗜヘנ ǪȈנננǗȈ佴ミ䀈ננ ǜȌ㺬ヸ佈ミ㹼ヸ䀈ꗜヘנ ǅȈנננǂȈalǍȈ佴ミ䀈 ננ ǊȌ㺬ヸ佈ミ㹼ヸ䀈ꗜヘנ ĳȈנננĸȈcorrienteĥȈ佴ミ䀈ננ ĢȌ㺬ヸ佈ミ㹼ヸ䀈ꗜヘנ īȈנננĐȈdeēȈ佴ミ䀈&quot;ננ ĘȌ㺬ヸ佈ミ㹼ヸ䀈ꗜヘנ āȈנננĎȈlasĉȈ佴ミ䀈&amp;ננ ŶȌ㺬ヸ佈ミ㹼ヸ䀈ꗜヘנ ſȈנננŤȈobligacionesšȈ佴ミ䀈3ננ ŮȌ㺬ヸ佈ミ㹼ヸ䀈ꗜヘנ ŗȈנננŜȈpecuniariasřȈ佴ミ䀈?ננ ņȌ㺬ヸ佈ミ㹼ヸ䀈ꗜヘנ ŏȈנננƴȈdeƷȈ佴ミ䀈B ננ ƼȌ㺬ヸ佈ミ㹼ヸ䀈ꗜヘנ ƥȈנננƢȈcualquierƯȈ佴ミ䀈Lננ ƔȌ㺬ヸ佈ミ㹼ヸ䀈ꗜヘנ ƝȈנננƚȈ&#10;claseƅȈ佴ミ䀈Rננ ƂȌ㺬ヸ佈ミ㹼ヸ䀈ꗜヘנ ƋȈנננǰȈconǳȈ佴ミ䀈Vננ ǸȌ㺬ヸ佈ミ㹼ヸ䀈ꗜヘנ ǡȈנננǮȈlaǩȈ佴ミ䀈Y&#10;ננ ǖȌ㺬ヸ佈ミ㹼ヸ䀈ꗜヘנs  ǟȈנננuniaǄȈDiputación clǁȈ佴ミ䀈dננ ǎȌ㺬ヸ佈ミ㹼ヸ䀈ꗜヘנla ķȈנננmismļȈdea aĿȈ佴ミ䀈gננ ĤȌ㺬ヸ佈ミ㹼ヸ䀈ꗜヘנbu ĭȈנ麗ננa laĪȈLeónSĕȈ佴ミ䀈l怜נ露נ ĒȌ㺬ヸ佈ミ㹼ヸ䀈ꗜヘ呂נ e ěȈ樂נ器ננsponĀȈye laăȈ佴ミ䀈n臭נ裡נ ĈȌ㺬ヸ佈ミ㹼ヸ䀈ꗜヘ侮נla űȈ兀נ﫨נ麗נal džȈ&#10;EntesŹȈ佴ミ䀈t﬌נ滛נ ŦȌ㺬ヸ佈ミ㹼ヸ䀈ꗜヘ﫠נin ůȈ謁נﮨנ器נinfoŔȈdependientes őȈ佴ミ䀈﯌נﭘנ ŞȌ㺬ヸ佈ミ㹼ヸ䀈ꗜヘﮠנ ŇȈﭼנﱘנ﫨נŌȈdeŏȈ佴ミ䀈ﱼנﰈנ ƴȌ㺬ヸ佈ミ㹼ヸ䀈ꗜヘﱐנ ƽȈﰬנﴈנﮨנƺȈlaƥȈ佴ミ䀈ﴬנﲸנ ƢȌ㺬ヸ佈ミ㹼ヸ䀈ꗜヘﴀנ ƫȈﳜנﶸנﱘנƐȈ&#10;mismaƓȈ佴ミ䀈﷜נﵨנ ƘȌ㺬ヸ佈ミ㹼ヸ䀈ꗜヘﶰנ ƁȈﶌנ﹨נﴈנƎȈyƉȈ佴ミ䀈ﺌנ︘נ ǶȌ㺬ヸ佈ミ㹼ヸ䀈ꗜヘ﹠נ ǿȈ︼נ８נﶸנǤȈqueǧȈ佴ミ䀈＼נﻈנ ǬȌ㺬ヸ佈ミ㹼ヸ䀈ꗜヘ０נ ǕȈﻬנ￘נ﹨נǒȈasimismoǟȈ佴ミ䀈￼נﾈנ ǄȌ㺬ヸ佈ミ㹼ヸ䀈ꗜヘ￐נ ǍȈﾬנס８נǊȈseĵȈ佴ミ䀈¬ס8ס ĲȌ㺬ヸ佈ミ㹼ヸ䀈ꗜヘס ĻȈ\סĸס￘נĠȈ&#10;hallaģȈ佴ミ䀈¥Ŝסèס ĨȌ㺬ヸ佈ミ㹼ヸ䀈ꗜヘİס đȈČסǨססĞȈalęȈ佴ミ䀈¨ ȌסƘס ĆȌ㺬ヸ佈ミ㹼ヸ䀈ꗜヘǠס ďȈƼסʨסĸסŴȈcorrienteűȈ佴ミ䀈²ˌסɘס žȌ㺬ヸ佈ミ㹼ヸ䀈ꗜヘʠס ŧȈɼס͘סǨסŬȈenůȈ佴ミ䀈µͼס̈ס ŔȌ㺬ヸ佈ミ㹼ヸ䀈ꗜヘ͐ס ŝȈ̬סЈסʨסŚȈelŅȈ佴ミ䀈¸Ьסθס łȌ㺬ヸ佈ミ㹼ヸ䀈ꗜヘЀס ŋȈϜסӈס͘סưȈcumplimientoƽȈ佴ミ䀈ÅӬסѸס ƺȌ㺬ヸ佈ミ㹼ヸ䀈ꗜヘӀס ƣȈҜסոסЈסťĈƨȈdeƫȈ佴ミ䀈È֜סԨס ƐȌ㺬ヸ佈ミ㹼ヸ䀈ꗜヘհס ƙȈՌסبסӈסœĈƆȈsusƁȈ佴ミ䀈Ìٌסטס ƎȌ㺬ヸ佈ミ㹼ヸ䀈ꗜヘؠס ǷȈ׼סۨסոסsǼȈobligacionesǹȈ佴ミ䀈Ù܌סژס ǦȌ㺬ヸ佈ミ㹼ヸ䀈ꗜヘ۠ס ǯȈڼסިסبסơĈǔȈtributariasƮČǑȈ佴ミ䀈åߌסݘס ǞȌ㺬ヸ佈ミ㹼ヸ䀈ꗜヘޠסƜĈ ǇȈݼסࡘסۨסƙĈǌȈy¥ǏȈ佴ミ䀈çࡼסࠈס ĴȌ㺬ヸ佈ミ㹼ヸ䀈ꗜヘࡐס ĽȈࠬסघסިסǷĈĺȈfrenteɷ﹈ɷ ǼČħȈ佴ミ䀈î़סࣈס ĬȌ㺬ヸ佈ミ㹼ヸ䀈ꗜヘऐסǢĈ ĕȈ࣬סৈסࡘסǯĈĒȈa®ĝȈ佴ミ䀈ð৬סॸס ĚȌ㺬ヸ佈ミ㹼ヸ䀈ꗜヘীס ăȈজס੸סघסǅĈĈȈlaċȈ佴ミ䀈ó જסਨס ŰȌ㺬ヸ佈ミ㹼ヸ䀈ꗜヘੰסꨨי ŹȈੌסସסৈסഐׄවׄŦȈSeguridadᏰׄᒠׄţȈ佴ミ䀈ýଡ଼ס૨ס ŨȌ㺬ヸ佈ミ㹼ヸ䀈ꗜヘରס⟠ׄ őȈଌס௸ס੸ס⸐ׄ⻀ׄŞȈSocialׄ㑀ׄ㓰ׄ㖠ׄśȈ佴ミ䀈ăజסநס ŀȌ㺬ヸ佈ミ㹼ヸ䀈ꗜヘ௰ס䣠ׄ ŉȈௌסನסସס传ׄ俠ׄƶȈ,卐ׄ吀ׄƱȈ佴ミ䀈ąೌסౘס ƾȌ㺬ヸ佈ミ㹼ヸ䀈ꗜヘಠס杀ׄ ƧȈ౼ס൨ס௸ס浰ׄ渠ׄƬȈmanifestandoׄƩȈ佴ミ䀈Ēඌסഘס ƖȌ㺬ヸ佈ミ㹼ヸ䀈ꗜヘൠס謈ׄ ƟȈ഼סธסನס酀ׄ釰ׄƄȈsuׄ阐ׄƇȈ佴ミ䀈ĕ鿜י෈ס ƌȌ㺬ヸ佈ミ㹼ヸ䀈ꗜヘฐסꥐׄ ǵȈ෬סະס൨ס繀ɷobǲȈ佴ミ䀈Ĥ໔ס๠ס ǿȌ㺬ヸ佈ミ㹼ヸ䀈ꗜヘຨס ǠȈຄס཰סธסǭȈexpreso\systeǪȈ佴ミ䀈Ĭྔס༠ס ǗȌ㺬ヸ佈ミ㹼ヸ䀈ꗜヘཨס ǘȈངסဠסະס佴ミ䀈ǅȈparaɷǀȈ佴ミ䀈ı၄ס࿐ס ǍȌ㺬ヸ佈ミ㹼ヸ䀈ꗜヘဘס ĶȈ࿴סაס཰ס20ĳȈqueતľȈ佴ミ䀈ĵჴסႀס ĻȌ㺬ヸ佈ミ㹼ヸ䀈ꗜヘ჈סǹĈ ĬȈႤסᆀסဠסǦĈĩȈelĔȈ佴ミ䀈ĸᆤסᄰס đȌ㺬ヸ佈ミ㹼ヸ䀈ꗜヘᅸס۰ɸ ĚȈᅔסቀסაסݨɸܘɸćȈServicio㾫ސɸ݀ɸČȈ佴ミ䀈Ł羌נᇰס ĉȌ㺬ヸ佈ミ㹼ヸ䀈ꗜヘሸסⶄ㾫 ŲȈሔסዘסᆀס䅘㾫ſȈ佴ミ䀈őዼסኈס ŤȌ㺬ヸ佈ミ㹼ヸ䀈ꗜヘዐס ŭȈኬסᎈסቀסŪȈdeŕȈ佴ミ䀈ŔᎬסጸס ŒȌ㺬ヸ佈ミ㹼ヸ䀈ꗜヘᎀס\W śȈ፜סᐸסዘס6_MiŀȈlaindŃȈ佴ミ䀈ŗᑜסᏨס ňȌ㺬ヸ佈ミ㹼ヸ䀈ꗜヘᐰסw_ ƱȈᐌסᓸסᎈסꑐ縮ƾȈAgenciaŷĈ佴ミ䀈ƻȈ佴ミ䀈şᔜסᒨס ƠȌ㺬ヸ佈ミ㹼ヸ䀈ꗜヘᓰס齼ׇ ƩȈᓌסᖸסᐸסC:\WƖȈEstatal2\shdoƓȈ佴ミ䀈ŧᗜסᕨס ƘȌ㺬ヸ佈ミ㹼ヸ䀈ꗜヘᖰסon ƁȈᖌסᙨסᓸסr12ƎȈdeƉȈ佴ミ䀈Ūᚌסᘘס ǶȌ㺬ヸ佈ミ㹼ヸ䀈ꗜヘᙠס ǿȈᘼס᜘סᖸסǤȈlaǧȈ佴ミ䀈ŭ㐬נᛈס ǬȌ㺬ヸ佈ミ㹼ヸ䀈ꗜヘᜐס㮾腈 ǕȈ᛬סឰסᙨס爀渀漀ǒȈ佴ミ䀈ż&#10;។סᝠס ǟȌ㺬ヸ佈ミ㹼ヸ䀈ꗜヘឨס䠯 ǀȈងסᡰס᜘סၜ䌀㉍㝐ǍȈTributaria漀氀ⴀǊȈ佴ミ䀈Ƈᢔסᠠס ķȌ㺬ヸ佈ミ㹼ヸ䀈ꗜヘᡨס&#10; ĸȈᡄסᤠסឰסòČĥȈyÊÌĠȈ佴ミ䀈Ɖ᥄סᣐס ĭȌ㺬ヸ佈ミ㹼ヸ䀈ꗜヘᤘסtr ĖȈᣴס᧐סᡰסf1dfēȈde.60ĞȈ佴ミ䀈ƌ᧴סᦀס ěȌ㺬ヸ佈ミ㹼ヸ䀈ꗜヘᧈס ČȈᦤס᪀סᤠסĉȈla꒬縮ŴȈ佴ミ䀈Ə ᪤סᨰס űȌ㺬ヸ佈ミ㹼ヸ䀈ꗜヘ᩸ס źȈᩔסᭀס᧐ס᥀睋ŧȈTesoreríaẰŬȈ佴ミ䀈ƙ᭤ס᫰ס ũȌ㺬ヸ佈ミ㹼ヸ䀈ꗜヘᬸסĨ ŒȈᬔסᰀס᪀סşȈGeneralńȈ佴ミ䀈ơᰤס᮰ס ŁȌ㺬ヸ佈ミ㹼ヸ䀈ꗜヘ᯸ס ŊȈᯔסᲰסᭀסᮨƷȈde≘ƲȈ佴ミ䀈Ƥ᳔סᱠס ƿȌ㺬ヸ佈ミ㹼ヸ䀈ꗜヘᲨסŽĈ ƠȈᲄסᵠסᰀסźĈƭȈlaťĐƨȈ佴ミ䀈Ƨ ᶄסᴐס ƕȌ㺬ヸ佈ミ㹼ヸ䀈ꗜヘᵘסa ƞȈᴴסḠסᲰסƛȈSeguridadBuilƀȈ佴ミ䀈ƱṄס᷐ס ƍȌ㺬ヸ佈ミ㹼ヸ䀈ꗜヘḘס ǶȈᷴסỠסᵠסǳȈSocialǸȈ佴ミ䀈ƷἄסẐס ǥȌ㺬ヸ佈ミ㹼ヸ䀈ꗜヘỘס ǮȈẴסᾐסḠסǫȈ,ǖȈ佴ミ䀈ƹ翄נὀס ǓȌ㺬ヸ佈ミ㹼ヸ䀈ꗜヘᾈס ǄȈὤס סỠסᦼ皘ǁȈ佴ミ䀈ǈ⁌סῘס ǎȌ㺬ヸ佈ミ㹼ヸ䀈ꗜヘ†ס ķȈῼס⃘סᾐסļȈ,ĿȈ佴ミ䀈Ǌ⃼ס₈ס ĤȌ㺬ヸ佈ミ㹼ヸ䀈ꗜヘ⃐ס ĭȈ€סↈס סĪȈ&#10;cedanĕȈ佴ミ䀈ǐ↬סℸס ĒȌ㺬ヸ佈ミ㹼ヸ䀈ꗜヘↀס ěȈ⅜ס∸ס⃘סĀȈaăȈ佴ミ䀈ǒ≜ס⇨ס ĈȌ㺬ヸ佈ミ㹼ヸ䀈ꗜヘ∰ס űȈ∌ס⋨סↈסžȈlaŹȈ佴ミ䀈Ǖ&#10;⌌ס⊘ס ŦȌ㺬ヸ佈ミ㹼ヸ䀈ꗜヘ⋠ס ůȈ⊼ס⎨ס∸סŔȈDiputaciónuilőȈ佴ミ䀈Ǡ&#10;⏌ס⍘ס ŞȌ㺬ヸ佈ミ㹼ヸ䀈ꗜヘ⎠ס ŇȈ⍼ס⑨ס⋨סŌȈProvincialŉȈ佴ミ䀈ǫ⒌ס␘ס ƶȌ㺬ヸ佈ミ㹼ヸ䀈ꗜヘ①ס ƿȈ␼ס┘ס⎨סƤȈdeƧȈ佴ミ䀈Ǯ┼סⓈס ƬȌ㺬ヸ佈ミ㹼ヸ䀈ꗜヘ┐ס ƕȈ⓬ס◈ס⑨סᦼ皘ƒȈLeónƝȈ佴ミ䀈ǳ◬ס╸ס ƚȌ㺬ヸ佈ミ㹼ヸ䀈ꗜヘ◀ס ƃȈ▜ס♸ס┘סƈȈlaƋȈ佴ミ䀈Ƕ⚜ס☨ס ǰȌ㺬ヸ佈ミ㹼ヸ䀈ꗜヘ♰ס ǹȈ♌ס✸ס◈סǦȈinformaciónǣȈ佴ミ䀈Ȃ❜ס⛨ס ǨȌ㺬ヸ佈ミ㹼ヸ䀈ꗜヘ✰ס ǑȈ✌ס⟸ס♸סᴈɸǞȈrelativaǛȈ佴ミ䀈ȋ⠜ס➨ס ǀȌ㺬ヸ佈ミ㹼ヸ䀈ꗜヘ⟰ס ǉȈ⟌ס⢨ס✸סĶȈalıȈ佴ミ䀈Ȏ⣌ס⡘ס ľȌ㺬ヸ佈ミ㹼ヸ䀈ꗜヘ⢠סᦼ皘 ħȈ⡼ס⥨ס⟸סCOM ĬȈcumplimientocĩȈ佴ミ䀈ț⦌ס⤘ס ĖȌ㺬ヸ佈ミ㹼ヸ䀈ꗜヘ⥠ס ğȈ⤼ס⨘ס⢨סĄȈdećȈ佴ミ䀈Ȟ⨼ס⧈ס ČȌ㺬ヸ佈ミ㹼ヸ䀈ꗜヘ⨐ס ŵȈ⧬ס⫈ס⥨סŲȈ&#10;talesŽȈ佴ミ䀈Ȥ⫬ס⩸ס źȌ㺬ヸ佈ミ㹼ヸ䀈ꗜヘ⫀ס ţȈ⪜ס⮈ס⨘סŨȈobligacionesŕȈ佴ミ䀈Ȱ⮬ס⬸ס ŒȌ㺬ヸ佈ミ㹼ヸ䀈ꗜヘ⮀ס śȈ⭜סⰸס⫈סŀȈ.ŃȈ佴ミ䀈ȱⱜס⯨ס ňȌ㺬ヸ佈ミ㹼ヸ䀈ꗜヘⰰס ƱȈⰌס⻨ס⮈סƾȈ&#10;ƹȈ.llaƤȈ.ƧȈ&#10;hallaƢȈQuesƭȈ-y1acionesƪȈseigaciones.ƗȈToken ListoƜȌ䅸ס䂘ׇ㽈ɷ䀈lƙȈconsentimientoialƀȈ&amp;Word.Application.11alƏȈcorrespondienteǶȎontacto de Outlookas ǽȈAdministraciónrovincialriar "/>
        </w:smartTagPr>
        <w:r w:rsidRPr="001A68A7">
          <w:rPr>
            <w:rFonts w:eastAsia="Times New Roman" w:cs="Arial"/>
            <w:color w:val="222222"/>
            <w:sz w:val="20"/>
            <w:szCs w:val="20"/>
            <w:shd w:val="clear" w:color="auto" w:fill="FFFFFF"/>
            <w:lang w:eastAsia="es-ES"/>
          </w:rPr>
          <w:t>la Administración General</w:t>
        </w:r>
      </w:smartTag>
      <w:r w:rsidRPr="001A68A7">
        <w:rPr>
          <w:rFonts w:eastAsia="Times New Roman" w:cs="Arial"/>
          <w:color w:val="222222"/>
          <w:sz w:val="20"/>
          <w:szCs w:val="20"/>
          <w:shd w:val="clear" w:color="auto" w:fill="FFFFFF"/>
          <w:lang w:eastAsia="es-ES"/>
        </w:rPr>
        <w:t xml:space="preserve"> del Estado, </w:t>
      </w:r>
      <w:r w:rsidRPr="001A68A7">
        <w:rPr>
          <w:rFonts w:eastAsia="Times New Roman" w:cs="Arial"/>
          <w:sz w:val="20"/>
          <w:szCs w:val="20"/>
          <w:lang w:eastAsia="es-ES"/>
        </w:rPr>
        <w:t xml:space="preserve">de </w:t>
      </w:r>
      <w:smartTag w:uri="urn:schemas-microsoft-com:office:smarttags" w:element="PersonName">
        <w:smartTagPr>
          <w:attr w:name="ProductID" w:val="la Ley"/>
        </w:smartTagPr>
        <w:r w:rsidRPr="001A68A7">
          <w:rPr>
            <w:rFonts w:eastAsia="Times New Roman" w:cs="Arial"/>
            <w:sz w:val="20"/>
            <w:szCs w:val="20"/>
            <w:lang w:eastAsia="es-ES"/>
          </w:rPr>
          <w:t>la Ley</w:t>
        </w:r>
      </w:smartTag>
      <w:r w:rsidRPr="001A68A7">
        <w:rPr>
          <w:rFonts w:eastAsia="Times New Roman" w:cs="Arial"/>
          <w:sz w:val="20"/>
          <w:szCs w:val="20"/>
          <w:lang w:eastAsia="es-ES"/>
        </w:rPr>
        <w:t xml:space="preserve"> 53/1984, de 26 de diciembre, de Incompatibilidades del personal al servicio de las Administraciones Públicas, ni se trata de cualquiera de los cargos electivos regulados en </w:t>
      </w:r>
      <w:smartTag w:uri="urn:schemas-microsoft-com:office:smarttags" w:element="PersonName">
        <w:smartTagPr>
          <w:attr w:name="ProductID" w:val="la Ley Org￡nica"/>
        </w:smartTagPr>
        <w:r w:rsidRPr="001A68A7">
          <w:rPr>
            <w:rFonts w:eastAsia="Times New Roman" w:cs="Arial"/>
            <w:sz w:val="20"/>
            <w:szCs w:val="20"/>
            <w:lang w:eastAsia="es-ES"/>
          </w:rPr>
          <w:t>la Ley Orgánica</w:t>
        </w:r>
      </w:smartTag>
      <w:r w:rsidRPr="001A68A7">
        <w:rPr>
          <w:rFonts w:eastAsia="Times New Roman" w:cs="Arial"/>
          <w:sz w:val="20"/>
          <w:szCs w:val="20"/>
          <w:lang w:eastAsia="es-ES"/>
        </w:rPr>
        <w:t xml:space="preserve"> 5/1985, de 19 de junio, de Régimen Electoral General, en los términos establecidos en la misma o en la normativa autonómica que regule estas materias.</w:t>
      </w:r>
    </w:p>
    <w:p w14:paraId="157649CA" w14:textId="77777777" w:rsidR="000374ED" w:rsidRPr="001A68A7" w:rsidRDefault="000374ED" w:rsidP="000374ED">
      <w:pPr>
        <w:spacing w:after="0" w:line="240" w:lineRule="auto"/>
        <w:ind w:right="18"/>
        <w:jc w:val="both"/>
        <w:rPr>
          <w:rFonts w:eastAsia="Times New Roman" w:cs="Arial"/>
          <w:sz w:val="20"/>
          <w:szCs w:val="20"/>
          <w:lang w:eastAsia="es-ES"/>
        </w:rPr>
      </w:pPr>
      <w:r w:rsidRPr="001A68A7">
        <w:rPr>
          <w:rFonts w:eastAsia="Times New Roman" w:cs="Arial"/>
          <w:sz w:val="20"/>
          <w:szCs w:val="20"/>
          <w:lang w:eastAsia="es-ES"/>
        </w:rPr>
        <w:t>5.- No tiene pendiente el pago de obligaciones por reintegro de subvenciones.</w:t>
      </w:r>
    </w:p>
    <w:p w14:paraId="75F9904A" w14:textId="77777777" w:rsidR="000374ED" w:rsidRPr="001A68A7" w:rsidRDefault="000374ED" w:rsidP="000374ED">
      <w:pPr>
        <w:spacing w:after="0" w:line="240" w:lineRule="auto"/>
        <w:ind w:right="18"/>
        <w:jc w:val="both"/>
        <w:rPr>
          <w:rFonts w:eastAsia="Times New Roman" w:cs="Arial"/>
          <w:sz w:val="20"/>
          <w:szCs w:val="20"/>
          <w:lang w:eastAsia="es-ES"/>
        </w:rPr>
      </w:pPr>
      <w:r w:rsidRPr="001A68A7">
        <w:rPr>
          <w:rFonts w:eastAsia="Times New Roman" w:cs="Arial"/>
          <w:sz w:val="20"/>
          <w:szCs w:val="20"/>
          <w:lang w:eastAsia="es-ES"/>
        </w:rPr>
        <w:t xml:space="preserve">6.- No ha sido sancionado/a mediante resolución firme con la pérdida de la posibilidad de obtener subvenciones conforme a </w:t>
      </w:r>
      <w:smartTag w:uri="urn:schemas-microsoft-com:office:smarttags" w:element="PersonName">
        <w:smartTagPr>
          <w:attr w:name="ProductID" w:val="la Ley General"/>
        </w:smartTagPr>
        <w:r w:rsidRPr="001A68A7">
          <w:rPr>
            <w:rFonts w:eastAsia="Times New Roman" w:cs="Arial"/>
            <w:sz w:val="20"/>
            <w:szCs w:val="20"/>
            <w:lang w:eastAsia="es-ES"/>
          </w:rPr>
          <w:t>la Ley General</w:t>
        </w:r>
      </w:smartTag>
      <w:r w:rsidRPr="001A68A7">
        <w:rPr>
          <w:rFonts w:eastAsia="Times New Roman" w:cs="Arial"/>
          <w:sz w:val="20"/>
          <w:szCs w:val="20"/>
          <w:lang w:eastAsia="es-ES"/>
        </w:rPr>
        <w:t xml:space="preserve"> de Subvenciones u otras leyes que así lo establezcan.</w:t>
      </w:r>
    </w:p>
    <w:p w14:paraId="022152C9" w14:textId="77777777" w:rsidR="000374ED" w:rsidRPr="001A68A7" w:rsidRDefault="000374ED" w:rsidP="000374ED">
      <w:pPr>
        <w:spacing w:after="0" w:line="240" w:lineRule="auto"/>
        <w:ind w:right="18"/>
        <w:jc w:val="both"/>
        <w:rPr>
          <w:rFonts w:eastAsia="Times New Roman" w:cs="Arial"/>
          <w:sz w:val="20"/>
          <w:szCs w:val="20"/>
          <w:lang w:eastAsia="es-ES"/>
        </w:rPr>
      </w:pPr>
      <w:r w:rsidRPr="001A68A7">
        <w:rPr>
          <w:rFonts w:eastAsia="Times New Roman" w:cs="Arial"/>
          <w:sz w:val="20"/>
          <w:szCs w:val="20"/>
          <w:lang w:eastAsia="es-ES"/>
        </w:rPr>
        <w:t xml:space="preserve">7.- Que se halla al corriente en el cumplimiento de sus obligaciones tributarias y frente a </w:t>
      </w:r>
      <w:smartTag w:uri="urn:schemas-microsoft-com:office:smarttags" w:element="PersonName">
        <w:smartTagPr>
          <w:attr w:name="ProductID" w:val="la Seguridad Social"/>
        </w:smartTagPr>
        <w:r w:rsidRPr="001A68A7">
          <w:rPr>
            <w:rFonts w:eastAsia="Times New Roman" w:cs="Arial"/>
            <w:sz w:val="20"/>
            <w:szCs w:val="20"/>
            <w:lang w:eastAsia="es-ES"/>
          </w:rPr>
          <w:t>la Seguridad Social</w:t>
        </w:r>
      </w:smartTag>
      <w:r w:rsidRPr="001A68A7">
        <w:rPr>
          <w:rFonts w:eastAsia="Times New Roman" w:cs="Arial"/>
          <w:sz w:val="20"/>
          <w:szCs w:val="20"/>
          <w:lang w:eastAsia="es-ES"/>
        </w:rPr>
        <w:t xml:space="preserve">, manifestando su consentimiento expreso para que el Servicio correspondiente de </w:t>
      </w:r>
      <w:smartTag w:uri="urn:schemas-microsoft-com:office:smarttags" w:element="PersonName">
        <w:smartTagPr>
          <w:attr w:name="ProductID" w:val="LA AGENCIA ESTATAL"/>
        </w:smartTagPr>
        <w:r w:rsidRPr="001A68A7">
          <w:rPr>
            <w:rFonts w:eastAsia="Times New Roman" w:cs="Arial"/>
            <w:sz w:val="20"/>
            <w:szCs w:val="20"/>
            <w:lang w:eastAsia="es-ES"/>
          </w:rPr>
          <w:t>la Agencia Estatal</w:t>
        </w:r>
      </w:smartTag>
      <w:r w:rsidRPr="001A68A7">
        <w:rPr>
          <w:rFonts w:eastAsia="Times New Roman" w:cs="Arial"/>
          <w:sz w:val="20"/>
          <w:szCs w:val="20"/>
          <w:lang w:eastAsia="es-ES"/>
        </w:rPr>
        <w:t xml:space="preserve"> de </w:t>
      </w:r>
      <w:smartTag w:uri="urn:schemas-microsoft-com:office:smarttags" w:element="PersonName">
        <w:smartTagPr>
          <w:attr w:name="ProductID" w:val="la Administraci￳n Tributaria"/>
        </w:smartTagPr>
        <w:r w:rsidRPr="001A68A7">
          <w:rPr>
            <w:rFonts w:eastAsia="Times New Roman" w:cs="Arial"/>
            <w:sz w:val="20"/>
            <w:szCs w:val="20"/>
            <w:lang w:eastAsia="es-ES"/>
          </w:rPr>
          <w:t>la Administración Tributaria</w:t>
        </w:r>
      </w:smartTag>
      <w:r w:rsidRPr="001A68A7">
        <w:rPr>
          <w:rFonts w:eastAsia="Times New Roman" w:cs="Arial"/>
          <w:sz w:val="20"/>
          <w:szCs w:val="20"/>
          <w:lang w:eastAsia="es-ES"/>
        </w:rPr>
        <w:t xml:space="preserve"> y de </w:t>
      </w:r>
      <w:smartTag w:uri="urn:schemas-microsoft-com:office:smarttags" w:element="PersonName">
        <w:smartTagPr>
          <w:attr w:name="ProductID" w:val="la Tesorer￭a General"/>
        </w:smartTagPr>
        <w:r w:rsidRPr="001A68A7">
          <w:rPr>
            <w:rFonts w:eastAsia="Times New Roman" w:cs="Arial"/>
            <w:sz w:val="20"/>
            <w:szCs w:val="20"/>
            <w:lang w:eastAsia="es-ES"/>
          </w:rPr>
          <w:t>la Tesorería General</w:t>
        </w:r>
      </w:smartTag>
      <w:r w:rsidRPr="001A68A7">
        <w:rPr>
          <w:rFonts w:eastAsia="Times New Roman" w:cs="Arial"/>
          <w:sz w:val="20"/>
          <w:szCs w:val="20"/>
          <w:lang w:eastAsia="es-ES"/>
        </w:rPr>
        <w:t xml:space="preserve"> de </w:t>
      </w:r>
      <w:smartTag w:uri="urn:schemas-microsoft-com:office:smarttags" w:element="PersonName">
        <w:smartTagPr>
          <w:attr w:name="ProductID" w:val="la Seguridad Social"/>
        </w:smartTagPr>
        <w:r w:rsidRPr="001A68A7">
          <w:rPr>
            <w:rFonts w:eastAsia="Times New Roman" w:cs="Arial"/>
            <w:sz w:val="20"/>
            <w:szCs w:val="20"/>
            <w:lang w:eastAsia="es-ES"/>
          </w:rPr>
          <w:t>la Seguridad Social</w:t>
        </w:r>
      </w:smartTag>
      <w:r w:rsidRPr="001A68A7">
        <w:rPr>
          <w:rFonts w:eastAsia="Times New Roman" w:cs="Arial"/>
          <w:sz w:val="20"/>
          <w:szCs w:val="20"/>
          <w:lang w:eastAsia="es-ES"/>
        </w:rPr>
        <w:t xml:space="preserve">, respectivamente, cedan a </w:t>
      </w:r>
      <w:smartTag w:uri="urn:schemas-microsoft-com:office:smarttags" w:element="PersonName">
        <w:smartTagPr>
          <w:attr w:name="ProductID" w:val="la Diputaci￳n Provincial"/>
        </w:smartTagPr>
        <w:r w:rsidRPr="001A68A7">
          <w:rPr>
            <w:rFonts w:eastAsia="Times New Roman" w:cs="Arial"/>
            <w:sz w:val="20"/>
            <w:szCs w:val="20"/>
            <w:lang w:eastAsia="es-ES"/>
          </w:rPr>
          <w:t>la Diputación Provincial</w:t>
        </w:r>
      </w:smartTag>
      <w:r w:rsidRPr="001A68A7">
        <w:rPr>
          <w:rFonts w:eastAsia="Times New Roman" w:cs="Arial"/>
          <w:sz w:val="20"/>
          <w:szCs w:val="20"/>
          <w:lang w:eastAsia="es-ES"/>
        </w:rPr>
        <w:t xml:space="preserve"> de León la información relativa al cumplimiento de tales obligaciones.</w:t>
      </w:r>
    </w:p>
    <w:p w14:paraId="53718BB6" w14:textId="77777777" w:rsidR="000374ED" w:rsidRPr="001A68A7" w:rsidRDefault="000374ED" w:rsidP="000374ED">
      <w:pPr>
        <w:tabs>
          <w:tab w:val="left" w:pos="8838"/>
        </w:tabs>
        <w:overflowPunct w:val="0"/>
        <w:autoSpaceDE w:val="0"/>
        <w:autoSpaceDN w:val="0"/>
        <w:adjustRightInd w:val="0"/>
        <w:spacing w:before="20" w:after="0" w:line="240" w:lineRule="auto"/>
        <w:ind w:right="18"/>
        <w:jc w:val="center"/>
        <w:textAlignment w:val="baseline"/>
        <w:rPr>
          <w:rFonts w:eastAsia="Times New Roman" w:cs="Arial"/>
          <w:bCs/>
          <w:sz w:val="20"/>
          <w:szCs w:val="20"/>
          <w:lang w:val="es-ES_tradnl" w:eastAsia="es-ES"/>
        </w:rPr>
      </w:pPr>
    </w:p>
    <w:p w14:paraId="4609A2C8" w14:textId="77777777" w:rsidR="000374ED" w:rsidRPr="001A68A7" w:rsidRDefault="000374ED" w:rsidP="000374ED">
      <w:pPr>
        <w:tabs>
          <w:tab w:val="left" w:pos="8838"/>
        </w:tabs>
        <w:overflowPunct w:val="0"/>
        <w:autoSpaceDE w:val="0"/>
        <w:autoSpaceDN w:val="0"/>
        <w:adjustRightInd w:val="0"/>
        <w:spacing w:before="20" w:after="0" w:line="240" w:lineRule="auto"/>
        <w:ind w:right="18"/>
        <w:jc w:val="center"/>
        <w:textAlignment w:val="baseline"/>
        <w:rPr>
          <w:rFonts w:eastAsia="Times New Roman" w:cs="Arial"/>
          <w:bCs/>
          <w:sz w:val="20"/>
          <w:szCs w:val="20"/>
          <w:lang w:val="es-ES_tradnl" w:eastAsia="es-ES"/>
        </w:rPr>
      </w:pPr>
      <w:r w:rsidRPr="001A68A7">
        <w:rPr>
          <w:rFonts w:eastAsia="Times New Roman" w:cs="Arial"/>
          <w:bCs/>
          <w:sz w:val="20"/>
          <w:szCs w:val="20"/>
          <w:lang w:val="es-ES_tradnl" w:eastAsia="es-ES"/>
        </w:rPr>
        <w:t>En ........................................................, a ………... de ..................................... de 20....</w:t>
      </w:r>
    </w:p>
    <w:p w14:paraId="7AB69F14" w14:textId="77777777" w:rsidR="000374ED" w:rsidRPr="001A68A7" w:rsidRDefault="000374ED" w:rsidP="000374ED">
      <w:pPr>
        <w:tabs>
          <w:tab w:val="left" w:pos="8838"/>
        </w:tabs>
        <w:overflowPunct w:val="0"/>
        <w:autoSpaceDE w:val="0"/>
        <w:autoSpaceDN w:val="0"/>
        <w:adjustRightInd w:val="0"/>
        <w:spacing w:after="0" w:line="240" w:lineRule="auto"/>
        <w:ind w:right="567"/>
        <w:jc w:val="center"/>
        <w:textAlignment w:val="baseline"/>
        <w:rPr>
          <w:rFonts w:eastAsia="Times New Roman" w:cs="Arial"/>
          <w:bCs/>
          <w:sz w:val="20"/>
          <w:szCs w:val="20"/>
          <w:lang w:val="es-ES_tradnl" w:eastAsia="es-ES"/>
        </w:rPr>
      </w:pPr>
      <w:r w:rsidRPr="001A68A7">
        <w:rPr>
          <w:rFonts w:eastAsia="Times New Roman" w:cs="Arial"/>
          <w:bCs/>
          <w:sz w:val="20"/>
          <w:szCs w:val="20"/>
          <w:lang w:val="es-ES_tradnl" w:eastAsia="es-ES"/>
        </w:rPr>
        <w:t>EL SOLICITANTE,</w:t>
      </w:r>
    </w:p>
    <w:p w14:paraId="4B01CCF5" w14:textId="77777777" w:rsidR="000374ED" w:rsidRPr="001A68A7" w:rsidRDefault="000374ED" w:rsidP="000374ED">
      <w:pPr>
        <w:tabs>
          <w:tab w:val="left" w:pos="8838"/>
        </w:tabs>
        <w:overflowPunct w:val="0"/>
        <w:autoSpaceDE w:val="0"/>
        <w:autoSpaceDN w:val="0"/>
        <w:adjustRightInd w:val="0"/>
        <w:spacing w:after="0" w:line="240" w:lineRule="auto"/>
        <w:ind w:right="567"/>
        <w:jc w:val="center"/>
        <w:textAlignment w:val="baseline"/>
        <w:rPr>
          <w:rFonts w:eastAsia="Times New Roman" w:cs="Arial"/>
          <w:bCs/>
          <w:sz w:val="20"/>
          <w:szCs w:val="20"/>
          <w:lang w:val="es-ES_tradnl" w:eastAsia="es-ES"/>
        </w:rPr>
      </w:pPr>
      <w:r w:rsidRPr="001A68A7">
        <w:rPr>
          <w:rFonts w:eastAsia="Times New Roman" w:cs="Arial"/>
          <w:bCs/>
          <w:sz w:val="20"/>
          <w:szCs w:val="20"/>
          <w:lang w:val="es-ES_tradnl" w:eastAsia="es-ES"/>
        </w:rPr>
        <w:t>(Firma y sello)</w:t>
      </w:r>
    </w:p>
    <w:p w14:paraId="1F20B53D" w14:textId="77777777" w:rsidR="000374ED" w:rsidRPr="001A68A7" w:rsidRDefault="000374ED" w:rsidP="000374ED">
      <w:pPr>
        <w:tabs>
          <w:tab w:val="left" w:pos="8838"/>
        </w:tabs>
        <w:overflowPunct w:val="0"/>
        <w:autoSpaceDE w:val="0"/>
        <w:autoSpaceDN w:val="0"/>
        <w:adjustRightInd w:val="0"/>
        <w:spacing w:after="0" w:line="240" w:lineRule="auto"/>
        <w:ind w:right="567"/>
        <w:jc w:val="center"/>
        <w:textAlignment w:val="baseline"/>
        <w:rPr>
          <w:rFonts w:eastAsia="Times New Roman" w:cs="Arial"/>
          <w:bCs/>
          <w:sz w:val="20"/>
          <w:szCs w:val="20"/>
          <w:lang w:val="es-ES_tradnl" w:eastAsia="es-ES"/>
        </w:rPr>
      </w:pPr>
    </w:p>
    <w:p w14:paraId="44D59DA8" w14:textId="77777777" w:rsidR="000374ED" w:rsidRPr="001A68A7" w:rsidRDefault="000374ED" w:rsidP="000374ED">
      <w:pPr>
        <w:tabs>
          <w:tab w:val="left" w:pos="8838"/>
        </w:tabs>
        <w:overflowPunct w:val="0"/>
        <w:autoSpaceDE w:val="0"/>
        <w:autoSpaceDN w:val="0"/>
        <w:adjustRightInd w:val="0"/>
        <w:spacing w:after="0" w:line="240" w:lineRule="auto"/>
        <w:ind w:right="567"/>
        <w:jc w:val="center"/>
        <w:textAlignment w:val="baseline"/>
        <w:rPr>
          <w:rFonts w:eastAsia="Times New Roman" w:cs="Arial"/>
          <w:bCs/>
          <w:sz w:val="20"/>
          <w:szCs w:val="20"/>
          <w:lang w:val="es-ES_tradnl" w:eastAsia="es-ES"/>
        </w:rPr>
      </w:pPr>
    </w:p>
    <w:p w14:paraId="520E0E39" w14:textId="77777777" w:rsidR="000374ED" w:rsidRPr="001A68A7" w:rsidRDefault="000374ED" w:rsidP="000374ED">
      <w:pPr>
        <w:tabs>
          <w:tab w:val="left" w:pos="8838"/>
        </w:tabs>
        <w:overflowPunct w:val="0"/>
        <w:autoSpaceDE w:val="0"/>
        <w:autoSpaceDN w:val="0"/>
        <w:adjustRightInd w:val="0"/>
        <w:spacing w:after="0" w:line="240" w:lineRule="auto"/>
        <w:ind w:right="567"/>
        <w:jc w:val="center"/>
        <w:textAlignment w:val="baseline"/>
        <w:rPr>
          <w:rFonts w:eastAsia="Times New Roman" w:cs="Arial"/>
          <w:bCs/>
          <w:sz w:val="20"/>
          <w:szCs w:val="20"/>
          <w:lang w:val="es-ES_tradnl" w:eastAsia="es-ES"/>
        </w:rPr>
      </w:pPr>
    </w:p>
    <w:p w14:paraId="00447288" w14:textId="77777777" w:rsidR="000374ED" w:rsidRPr="001A68A7" w:rsidRDefault="000374ED" w:rsidP="000374ED">
      <w:pPr>
        <w:tabs>
          <w:tab w:val="left" w:pos="8838"/>
        </w:tabs>
        <w:overflowPunct w:val="0"/>
        <w:autoSpaceDE w:val="0"/>
        <w:autoSpaceDN w:val="0"/>
        <w:adjustRightInd w:val="0"/>
        <w:spacing w:after="0" w:line="240" w:lineRule="auto"/>
        <w:ind w:right="567"/>
        <w:jc w:val="center"/>
        <w:textAlignment w:val="baseline"/>
        <w:rPr>
          <w:rFonts w:eastAsia="Times New Roman" w:cs="Arial"/>
          <w:bCs/>
          <w:sz w:val="20"/>
          <w:szCs w:val="20"/>
          <w:lang w:val="es-ES_tradnl" w:eastAsia="es-ES"/>
        </w:rPr>
      </w:pPr>
      <w:r w:rsidRPr="001A68A7">
        <w:rPr>
          <w:rFonts w:eastAsia="Times New Roman" w:cs="Arial"/>
          <w:bCs/>
          <w:sz w:val="20"/>
          <w:szCs w:val="20"/>
          <w:lang w:val="es-ES_tradnl" w:eastAsia="es-ES"/>
        </w:rPr>
        <w:t>Fdo.: ..........................................</w:t>
      </w:r>
    </w:p>
    <w:p w14:paraId="5CEA8C5E" w14:textId="77777777" w:rsidR="000374ED" w:rsidRPr="001A68A7" w:rsidRDefault="000374ED" w:rsidP="000374ED">
      <w:pPr>
        <w:tabs>
          <w:tab w:val="left" w:pos="8838"/>
        </w:tabs>
        <w:overflowPunct w:val="0"/>
        <w:autoSpaceDE w:val="0"/>
        <w:autoSpaceDN w:val="0"/>
        <w:adjustRightInd w:val="0"/>
        <w:spacing w:after="0" w:line="240" w:lineRule="auto"/>
        <w:ind w:right="567"/>
        <w:jc w:val="center"/>
        <w:textAlignment w:val="baseline"/>
        <w:rPr>
          <w:rFonts w:eastAsia="Times New Roman" w:cs="Arial"/>
          <w:bCs/>
          <w:sz w:val="20"/>
          <w:szCs w:val="20"/>
          <w:lang w:val="es-ES_tradnl" w:eastAsia="es-ES"/>
        </w:rPr>
      </w:pPr>
    </w:p>
    <w:p w14:paraId="2D17DE7F" w14:textId="77777777" w:rsidR="000374ED" w:rsidRPr="001A68A7" w:rsidRDefault="000374ED" w:rsidP="000374ED">
      <w:pPr>
        <w:tabs>
          <w:tab w:val="left" w:pos="8838"/>
        </w:tabs>
        <w:overflowPunct w:val="0"/>
        <w:autoSpaceDE w:val="0"/>
        <w:autoSpaceDN w:val="0"/>
        <w:adjustRightInd w:val="0"/>
        <w:spacing w:after="0" w:line="240" w:lineRule="auto"/>
        <w:ind w:right="567"/>
        <w:jc w:val="both"/>
        <w:textAlignment w:val="baseline"/>
        <w:rPr>
          <w:rFonts w:eastAsia="Times New Roman" w:cs="Arial"/>
          <w:bCs/>
          <w:sz w:val="18"/>
          <w:szCs w:val="18"/>
          <w:lang w:val="es-ES_tradnl" w:eastAsia="es-ES"/>
        </w:rPr>
      </w:pPr>
      <w:r w:rsidRPr="001A68A7">
        <w:rPr>
          <w:rFonts w:eastAsia="Times New Roman" w:cs="Arial"/>
          <w:bCs/>
          <w:sz w:val="18"/>
          <w:szCs w:val="18"/>
          <w:lang w:val="es-ES_tradnl" w:eastAsia="es-ES"/>
        </w:rPr>
        <w:t>(1) Representación que ostente en caso de personas jurídicas.</w:t>
      </w:r>
    </w:p>
    <w:p w14:paraId="07BF8907" w14:textId="77777777" w:rsidR="000374ED" w:rsidRPr="001A68A7" w:rsidRDefault="000374ED" w:rsidP="000374ED">
      <w:pPr>
        <w:tabs>
          <w:tab w:val="left" w:pos="8838"/>
        </w:tabs>
        <w:overflowPunct w:val="0"/>
        <w:autoSpaceDE w:val="0"/>
        <w:autoSpaceDN w:val="0"/>
        <w:adjustRightInd w:val="0"/>
        <w:spacing w:after="0" w:line="240" w:lineRule="auto"/>
        <w:ind w:right="567"/>
        <w:jc w:val="both"/>
        <w:textAlignment w:val="baseline"/>
        <w:rPr>
          <w:rFonts w:eastAsia="Times New Roman" w:cs="Arial"/>
          <w:bCs/>
          <w:sz w:val="18"/>
          <w:szCs w:val="18"/>
          <w:lang w:val="es-ES_tradnl" w:eastAsia="es-ES"/>
        </w:rPr>
      </w:pPr>
      <w:r w:rsidRPr="001A68A7">
        <w:rPr>
          <w:rFonts w:eastAsia="Times New Roman" w:cs="Arial"/>
          <w:bCs/>
          <w:sz w:val="18"/>
          <w:szCs w:val="18"/>
          <w:lang w:val="es-ES_tradnl" w:eastAsia="es-ES"/>
        </w:rPr>
        <w:t xml:space="preserve">(2) Denominación de </w:t>
      </w:r>
      <w:smartTag w:uri="urn:schemas-microsoft-com:office:smarttags" w:element="PersonName">
        <w:smartTagPr>
          <w:attr w:name="ProductID" w:val="la Entidad"/>
        </w:smartTagPr>
        <w:r w:rsidRPr="001A68A7">
          <w:rPr>
            <w:rFonts w:eastAsia="Times New Roman" w:cs="Arial"/>
            <w:bCs/>
            <w:sz w:val="18"/>
            <w:szCs w:val="18"/>
            <w:lang w:val="es-ES_tradnl" w:eastAsia="es-ES"/>
          </w:rPr>
          <w:t>la Entidad</w:t>
        </w:r>
      </w:smartTag>
      <w:r w:rsidRPr="001A68A7">
        <w:rPr>
          <w:rFonts w:eastAsia="Times New Roman" w:cs="Arial"/>
          <w:bCs/>
          <w:sz w:val="18"/>
          <w:szCs w:val="18"/>
          <w:lang w:val="es-ES_tradnl" w:eastAsia="es-ES"/>
        </w:rPr>
        <w:t xml:space="preserve"> que solicita la subvención.</w:t>
      </w:r>
    </w:p>
    <w:p w14:paraId="59F891AE" w14:textId="77777777" w:rsidR="000374ED" w:rsidRPr="001A68A7" w:rsidRDefault="000374ED" w:rsidP="000374ED">
      <w:pPr>
        <w:tabs>
          <w:tab w:val="left" w:pos="8838"/>
        </w:tabs>
        <w:overflowPunct w:val="0"/>
        <w:autoSpaceDE w:val="0"/>
        <w:autoSpaceDN w:val="0"/>
        <w:adjustRightInd w:val="0"/>
        <w:spacing w:before="120" w:after="120" w:line="240" w:lineRule="auto"/>
        <w:ind w:left="567" w:right="567"/>
        <w:jc w:val="center"/>
        <w:textAlignment w:val="baseline"/>
        <w:rPr>
          <w:rFonts w:ascii="Arial Narrow" w:eastAsia="Times New Roman" w:hAnsi="Arial Narrow" w:cs="Arial"/>
          <w:bCs/>
          <w:sz w:val="20"/>
          <w:szCs w:val="18"/>
          <w:lang w:val="es-ES_tradnl" w:eastAsia="es-ES"/>
        </w:rPr>
      </w:pPr>
    </w:p>
    <w:p w14:paraId="2FF9ACA2" w14:textId="77777777" w:rsidR="000374ED" w:rsidRDefault="000374ED" w:rsidP="000374ED">
      <w:pPr>
        <w:rPr>
          <w:rFonts w:cs="Arial"/>
          <w:sz w:val="24"/>
          <w:szCs w:val="24"/>
        </w:rPr>
      </w:pPr>
    </w:p>
    <w:p w14:paraId="18609653" w14:textId="77777777" w:rsidR="004B7621" w:rsidRDefault="004B7621"/>
    <w:sectPr w:rsidR="004B76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ED"/>
    <w:rsid w:val="000374ED"/>
    <w:rsid w:val="00094D9D"/>
    <w:rsid w:val="001947C0"/>
    <w:rsid w:val="003A28BB"/>
    <w:rsid w:val="004B7621"/>
    <w:rsid w:val="00777A25"/>
    <w:rsid w:val="00AE53A9"/>
    <w:rsid w:val="00CF28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080EE87"/>
  <w15:chartTrackingRefBased/>
  <w15:docId w15:val="{1DB64D4A-6F79-4EE8-96C4-A28D15B0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Symbol"/>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4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2937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M.CAMINO DIEZ SOTO</dc:creator>
  <cp:keywords/>
  <dc:description/>
  <cp:lastModifiedBy>FCO.JAVIER GONZALEZ RODRIGUEZ</cp:lastModifiedBy>
  <cp:revision>2</cp:revision>
  <cp:lastPrinted>2019-06-18T09:48:00Z</cp:lastPrinted>
  <dcterms:created xsi:type="dcterms:W3CDTF">2021-11-11T09:04:00Z</dcterms:created>
  <dcterms:modified xsi:type="dcterms:W3CDTF">2021-11-11T09:04:00Z</dcterms:modified>
</cp:coreProperties>
</file>