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0450E" w14:textId="0A77A236" w:rsidR="00E03A52" w:rsidRPr="00E03A52" w:rsidRDefault="00E03A52" w:rsidP="00E03A52">
      <w:pPr>
        <w:jc w:val="both"/>
      </w:pPr>
    </w:p>
    <w:p w14:paraId="5885D671" w14:textId="666D3B8F" w:rsidR="00E03A52" w:rsidRPr="00E03A52" w:rsidRDefault="00E03A52" w:rsidP="00E03A52">
      <w:pPr>
        <w:pBdr>
          <w:top w:val="single" w:sz="4" w:space="1" w:color="auto"/>
          <w:left w:val="single" w:sz="4" w:space="4" w:color="auto"/>
          <w:bottom w:val="single" w:sz="4" w:space="1" w:color="auto"/>
          <w:right w:val="single" w:sz="4" w:space="4" w:color="auto"/>
          <w:between w:val="single" w:sz="4" w:space="1" w:color="auto"/>
          <w:bar w:val="single" w:sz="4" w:color="auto"/>
        </w:pBdr>
        <w:ind w:firstLine="708"/>
        <w:jc w:val="both"/>
      </w:pPr>
      <w:r>
        <w:rPr>
          <w:b/>
          <w:bCs/>
        </w:rPr>
        <w:t xml:space="preserve">                                  </w:t>
      </w:r>
      <w:r w:rsidRPr="00E03A52">
        <w:rPr>
          <w:b/>
          <w:bCs/>
        </w:rPr>
        <w:t>PLAN ECONÓMICO</w:t>
      </w:r>
      <w:r w:rsidRPr="00E03A52">
        <w:rPr>
          <w:b/>
          <w:bCs/>
        </w:rPr>
        <w:noBreakHyphen/>
        <w:t>FINANCIERO</w:t>
      </w:r>
    </w:p>
    <w:p w14:paraId="41FE364D" w14:textId="77777777" w:rsidR="00E03A52" w:rsidRDefault="00E03A52" w:rsidP="00E03A52">
      <w:pPr>
        <w:jc w:val="both"/>
        <w:rPr>
          <w:b/>
          <w:bCs/>
        </w:rPr>
      </w:pPr>
    </w:p>
    <w:p w14:paraId="21809B46" w14:textId="0317C571" w:rsidR="00E03A52" w:rsidRPr="00E03A52" w:rsidRDefault="00E03A52" w:rsidP="00E03A52">
      <w:pPr>
        <w:jc w:val="both"/>
      </w:pPr>
      <w:r w:rsidRPr="00E03A52">
        <w:rPr>
          <w:b/>
          <w:bCs/>
        </w:rPr>
        <w:t>1. Objeto y marco normativo</w:t>
      </w:r>
    </w:p>
    <w:p w14:paraId="5DD18752" w14:textId="057205F7" w:rsidR="00E03A52" w:rsidRDefault="00E03A52" w:rsidP="00E03A52">
      <w:pPr>
        <w:jc w:val="both"/>
      </w:pPr>
      <w:r w:rsidRPr="00E03A52">
        <w:t>El presente Plan Económico</w:t>
      </w:r>
      <w:r w:rsidRPr="00E03A52">
        <w:noBreakHyphen/>
        <w:t xml:space="preserve">Financiero se formula por el Ayuntamiento de </w:t>
      </w:r>
      <w:r w:rsidRPr="00E03A52">
        <w:rPr>
          <w:b/>
          <w:bCs/>
        </w:rPr>
        <w:t>_</w:t>
      </w:r>
      <w:r w:rsidR="00977529">
        <w:rPr>
          <w:b/>
          <w:bCs/>
        </w:rPr>
        <w:t>______</w:t>
      </w:r>
      <w:r w:rsidRPr="00E03A52">
        <w:rPr>
          <w:b/>
          <w:bCs/>
        </w:rPr>
        <w:t>_</w:t>
      </w:r>
      <w:r w:rsidRPr="00E03A52">
        <w:t xml:space="preserve">, en cumplimiento de lo dispuesto en los artículos 21, 23 y 24 de la Ley Orgánica 2/2012, de 27 de abril, de Estabilidad Presupuestaria y Sostenibilidad Financiera, y del artículo 116 bis de la Ley 7/1985, de 2 de abril, reguladora de las Bases del Régimen Local, como consecuencia del incumplimiento del objetivo de estabilidad presupuestaria / del objetivo de deuda pública / de la regla de gasto en el ejercicio </w:t>
      </w:r>
      <w:r w:rsidRPr="00E03A52">
        <w:rPr>
          <w:b/>
          <w:bCs/>
        </w:rPr>
        <w:t>____</w:t>
      </w:r>
      <w:r w:rsidRPr="00E03A52">
        <w:t>.</w:t>
      </w:r>
    </w:p>
    <w:p w14:paraId="57A7CDFF" w14:textId="77777777" w:rsidR="00E03A52" w:rsidRPr="00E03A52" w:rsidRDefault="00E03A52" w:rsidP="00E03A52">
      <w:pPr>
        <w:jc w:val="both"/>
      </w:pPr>
    </w:p>
    <w:p w14:paraId="4A414C26" w14:textId="2369CA53" w:rsidR="00E03A52" w:rsidRPr="00E03A52" w:rsidRDefault="00E03A52" w:rsidP="00E03A52">
      <w:pPr>
        <w:jc w:val="both"/>
      </w:pPr>
      <w:r w:rsidRPr="00E03A52">
        <w:t>El plan tiene por finalidad establecer las medidas necesarias sobre ingresos y gastos que permitan el cumplimiento de los objetivos de estabilidad presupuestaria, deuda pública y regla de gasto en el año en curso y el siguiente, de conformidad con el artículo 21 de la Ley Orgánica 2/2012.</w:t>
      </w:r>
    </w:p>
    <w:p w14:paraId="575C11D4" w14:textId="77777777" w:rsidR="00E03A52" w:rsidRDefault="00E03A52" w:rsidP="00E03A52">
      <w:pPr>
        <w:jc w:val="both"/>
        <w:rPr>
          <w:b/>
          <w:bCs/>
        </w:rPr>
      </w:pPr>
    </w:p>
    <w:p w14:paraId="46133535" w14:textId="5075EEEE" w:rsidR="00E03A52" w:rsidRPr="00E03A52" w:rsidRDefault="00E03A52" w:rsidP="00E03A52">
      <w:pPr>
        <w:jc w:val="both"/>
      </w:pPr>
      <w:r w:rsidRPr="00E03A52">
        <w:rPr>
          <w:b/>
          <w:bCs/>
        </w:rPr>
        <w:t>2. Concepto de estabilidad presupuestaria y situación de partida</w:t>
      </w:r>
    </w:p>
    <w:p w14:paraId="69ECFF34" w14:textId="5B96A6C6" w:rsidR="00E03A52" w:rsidRDefault="00E03A52" w:rsidP="00E03A52">
      <w:pPr>
        <w:jc w:val="both"/>
        <w:rPr>
          <w:vertAlign w:val="superscript"/>
        </w:rPr>
      </w:pPr>
      <w:r w:rsidRPr="00E03A52">
        <w:t>Se entenderá cumplido el objetivo de estabilidad presupuestaria cuando los presupuestos y sus liquidaciones, en términos de capacidad de financiación, alcancen una situación de equilibrio o superávit, de acuerdo con la definición contenida en la Ley Orgánica 2/2012.</w:t>
      </w:r>
    </w:p>
    <w:p w14:paraId="4789C336" w14:textId="77777777" w:rsidR="00E03A52" w:rsidRPr="00E03A52" w:rsidRDefault="00E03A52" w:rsidP="00E03A52">
      <w:pPr>
        <w:jc w:val="both"/>
      </w:pPr>
    </w:p>
    <w:p w14:paraId="44075CA2" w14:textId="77777777" w:rsidR="00E03A52" w:rsidRDefault="00E03A52" w:rsidP="00E03A52">
      <w:pPr>
        <w:jc w:val="both"/>
      </w:pPr>
      <w:r w:rsidRPr="00E03A52">
        <w:t>A efectos de este plan, el equilibrio presupuestario se determina a través de los ingresos y los gastos no financieros, esto es, los capítulos 1 a 7 de los estados de ingresos y gastos. En consecuencia, el conjunto de los gastos de los capítulos 1 a 7 debe financiarse con los ingresos de los mismos capítulos, de forma que los capítulos 8 y 9 de gastos se correspondan con los capítulos 8 y 9 de ingresos.</w:t>
      </w:r>
    </w:p>
    <w:p w14:paraId="67F7C0D3" w14:textId="77777777" w:rsidR="00E03A52" w:rsidRPr="00E03A52" w:rsidRDefault="00E03A52" w:rsidP="00E03A52">
      <w:pPr>
        <w:jc w:val="both"/>
      </w:pPr>
    </w:p>
    <w:p w14:paraId="69799E85" w14:textId="77777777" w:rsidR="00E03A52" w:rsidRDefault="00E03A52" w:rsidP="00E03A52">
      <w:pPr>
        <w:jc w:val="both"/>
      </w:pPr>
      <w:r w:rsidRPr="00E03A52">
        <w:t xml:space="preserve">Examinada la propuesta de presupuesto del ejercicio </w:t>
      </w:r>
      <w:r w:rsidRPr="00E03A52">
        <w:rPr>
          <w:b/>
          <w:bCs/>
        </w:rPr>
        <w:t>____</w:t>
      </w:r>
      <w:r w:rsidRPr="00E03A52">
        <w:t xml:space="preserve"> se observa que se presenta en situación de necesidad de financiación, puesto que el ingreso no financiero no es suficiente para cubrir el gasto no financiero, financiándose la diferencia mediante operaciones de endeudamiento:</w:t>
      </w:r>
    </w:p>
    <w:p w14:paraId="60EF4DD4" w14:textId="77777777" w:rsidR="00E03A52" w:rsidRPr="00E03A52" w:rsidRDefault="00E03A52" w:rsidP="00E03A52">
      <w:pPr>
        <w:jc w:val="both"/>
      </w:pPr>
    </w:p>
    <w:tbl>
      <w:tblPr>
        <w:tblW w:w="4678" w:type="dxa"/>
        <w:tblInd w:w="1696" w:type="dxa"/>
        <w:tblCellMar>
          <w:left w:w="70" w:type="dxa"/>
          <w:right w:w="70" w:type="dxa"/>
        </w:tblCellMar>
        <w:tblLook w:val="0000" w:firstRow="0" w:lastRow="0" w:firstColumn="0" w:lastColumn="0" w:noHBand="0" w:noVBand="0"/>
      </w:tblPr>
      <w:tblGrid>
        <w:gridCol w:w="2468"/>
        <w:gridCol w:w="2210"/>
      </w:tblGrid>
      <w:tr w:rsidR="00E030F2" w:rsidRPr="00E030F2" w14:paraId="135D4CAB" w14:textId="77777777" w:rsidTr="00E030F2">
        <w:trPr>
          <w:trHeight w:val="473"/>
        </w:trPr>
        <w:tc>
          <w:tcPr>
            <w:tcW w:w="2468" w:type="dxa"/>
            <w:tcBorders>
              <w:top w:val="single" w:sz="4" w:space="0" w:color="auto"/>
              <w:left w:val="single" w:sz="4" w:space="0" w:color="auto"/>
              <w:bottom w:val="single" w:sz="4" w:space="0" w:color="auto"/>
              <w:right w:val="single" w:sz="4" w:space="0" w:color="auto"/>
            </w:tcBorders>
            <w:shd w:val="clear" w:color="auto" w:fill="C0C0C0"/>
            <w:vAlign w:val="bottom"/>
          </w:tcPr>
          <w:p w14:paraId="7BACF4EF" w14:textId="77777777" w:rsidR="00E030F2" w:rsidRPr="00E030F2" w:rsidRDefault="00E030F2" w:rsidP="003E46CF">
            <w:pPr>
              <w:rPr>
                <w:rFonts w:ascii="Calibri" w:hAnsi="Calibri" w:cs="Calibri"/>
                <w:b/>
                <w:bCs/>
                <w:i/>
                <w:iCs/>
                <w:sz w:val="20"/>
                <w:szCs w:val="20"/>
              </w:rPr>
            </w:pPr>
            <w:r w:rsidRPr="00E030F2">
              <w:rPr>
                <w:rFonts w:ascii="Calibri" w:hAnsi="Calibri" w:cs="Calibri"/>
                <w:b/>
                <w:bCs/>
                <w:i/>
                <w:iCs/>
                <w:sz w:val="20"/>
                <w:szCs w:val="20"/>
              </w:rPr>
              <w:lastRenderedPageBreak/>
              <w:t>GASTOS</w:t>
            </w:r>
          </w:p>
        </w:tc>
        <w:tc>
          <w:tcPr>
            <w:tcW w:w="2210" w:type="dxa"/>
            <w:tcBorders>
              <w:top w:val="single" w:sz="4" w:space="0" w:color="auto"/>
              <w:left w:val="single" w:sz="4" w:space="0" w:color="auto"/>
              <w:bottom w:val="single" w:sz="4" w:space="0" w:color="auto"/>
              <w:right w:val="single" w:sz="4" w:space="0" w:color="auto"/>
            </w:tcBorders>
            <w:shd w:val="clear" w:color="auto" w:fill="C0C0C0"/>
            <w:vAlign w:val="bottom"/>
          </w:tcPr>
          <w:p w14:paraId="353D7FD1" w14:textId="77777777" w:rsidR="00E030F2" w:rsidRPr="00E030F2" w:rsidRDefault="00E030F2" w:rsidP="003E46CF">
            <w:pPr>
              <w:rPr>
                <w:rFonts w:ascii="Calibri" w:hAnsi="Calibri" w:cs="Calibri"/>
                <w:b/>
                <w:bCs/>
                <w:i/>
                <w:iCs/>
                <w:sz w:val="20"/>
                <w:szCs w:val="20"/>
              </w:rPr>
            </w:pPr>
            <w:r w:rsidRPr="00E030F2">
              <w:rPr>
                <w:rFonts w:ascii="Calibri" w:hAnsi="Calibri" w:cs="Calibri"/>
                <w:b/>
                <w:bCs/>
                <w:i/>
                <w:iCs/>
                <w:sz w:val="20"/>
                <w:szCs w:val="20"/>
              </w:rPr>
              <w:t xml:space="preserve"> PRESUPUESTO </w:t>
            </w:r>
          </w:p>
        </w:tc>
      </w:tr>
      <w:tr w:rsidR="00E030F2" w:rsidRPr="00E030F2" w14:paraId="5BBC1FD3" w14:textId="77777777" w:rsidTr="00E030F2">
        <w:trPr>
          <w:trHeight w:val="225"/>
        </w:trPr>
        <w:tc>
          <w:tcPr>
            <w:tcW w:w="2468" w:type="dxa"/>
            <w:tcBorders>
              <w:top w:val="single" w:sz="4" w:space="0" w:color="auto"/>
              <w:left w:val="single" w:sz="4" w:space="0" w:color="auto"/>
              <w:bottom w:val="single" w:sz="4" w:space="0" w:color="auto"/>
              <w:right w:val="single" w:sz="4" w:space="0" w:color="auto"/>
            </w:tcBorders>
            <w:vAlign w:val="bottom"/>
          </w:tcPr>
          <w:p w14:paraId="7D530A7E"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CAP1</w:t>
            </w:r>
          </w:p>
        </w:tc>
        <w:tc>
          <w:tcPr>
            <w:tcW w:w="2210" w:type="dxa"/>
            <w:tcBorders>
              <w:top w:val="single" w:sz="4" w:space="0" w:color="auto"/>
              <w:left w:val="single" w:sz="4" w:space="0" w:color="auto"/>
              <w:bottom w:val="single" w:sz="4" w:space="0" w:color="auto"/>
              <w:right w:val="single" w:sz="4" w:space="0" w:color="auto"/>
            </w:tcBorders>
            <w:noWrap/>
            <w:vAlign w:val="bottom"/>
          </w:tcPr>
          <w:p w14:paraId="75C683D3" w14:textId="77777777" w:rsidR="00E030F2" w:rsidRPr="00E030F2" w:rsidRDefault="00E030F2" w:rsidP="003E46CF">
            <w:pPr>
              <w:rPr>
                <w:rFonts w:ascii="Calibri" w:hAnsi="Calibri" w:cs="Calibri"/>
                <w:i/>
                <w:iCs/>
                <w:sz w:val="20"/>
                <w:szCs w:val="20"/>
              </w:rPr>
            </w:pPr>
          </w:p>
        </w:tc>
      </w:tr>
      <w:tr w:rsidR="00E030F2" w:rsidRPr="00E030F2" w14:paraId="7710AF27" w14:textId="77777777" w:rsidTr="00E030F2">
        <w:trPr>
          <w:trHeight w:val="225"/>
        </w:trPr>
        <w:tc>
          <w:tcPr>
            <w:tcW w:w="2468" w:type="dxa"/>
            <w:tcBorders>
              <w:top w:val="single" w:sz="4" w:space="0" w:color="auto"/>
              <w:left w:val="single" w:sz="4" w:space="0" w:color="auto"/>
              <w:bottom w:val="single" w:sz="4" w:space="0" w:color="auto"/>
              <w:right w:val="single" w:sz="4" w:space="0" w:color="auto"/>
            </w:tcBorders>
            <w:vAlign w:val="bottom"/>
          </w:tcPr>
          <w:p w14:paraId="5B1DCA53"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CAP2</w:t>
            </w:r>
          </w:p>
        </w:tc>
        <w:tc>
          <w:tcPr>
            <w:tcW w:w="2210" w:type="dxa"/>
            <w:tcBorders>
              <w:top w:val="single" w:sz="4" w:space="0" w:color="auto"/>
              <w:left w:val="single" w:sz="4" w:space="0" w:color="auto"/>
              <w:bottom w:val="single" w:sz="4" w:space="0" w:color="auto"/>
              <w:right w:val="single" w:sz="4" w:space="0" w:color="auto"/>
            </w:tcBorders>
            <w:noWrap/>
            <w:vAlign w:val="bottom"/>
          </w:tcPr>
          <w:p w14:paraId="20E7C8D7" w14:textId="77777777" w:rsidR="00E030F2" w:rsidRPr="00E030F2" w:rsidRDefault="00E030F2" w:rsidP="003E46CF">
            <w:pPr>
              <w:rPr>
                <w:rFonts w:ascii="Calibri" w:hAnsi="Calibri" w:cs="Calibri"/>
                <w:i/>
                <w:iCs/>
                <w:sz w:val="20"/>
                <w:szCs w:val="20"/>
              </w:rPr>
            </w:pPr>
          </w:p>
        </w:tc>
      </w:tr>
      <w:tr w:rsidR="00E030F2" w:rsidRPr="00E030F2" w14:paraId="7A548FDE" w14:textId="77777777" w:rsidTr="00E030F2">
        <w:trPr>
          <w:trHeight w:val="225"/>
        </w:trPr>
        <w:tc>
          <w:tcPr>
            <w:tcW w:w="2468" w:type="dxa"/>
            <w:tcBorders>
              <w:top w:val="single" w:sz="4" w:space="0" w:color="auto"/>
              <w:left w:val="single" w:sz="4" w:space="0" w:color="auto"/>
              <w:bottom w:val="single" w:sz="4" w:space="0" w:color="auto"/>
              <w:right w:val="single" w:sz="4" w:space="0" w:color="auto"/>
            </w:tcBorders>
            <w:vAlign w:val="bottom"/>
          </w:tcPr>
          <w:p w14:paraId="561C5D35"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CAP3</w:t>
            </w:r>
          </w:p>
        </w:tc>
        <w:tc>
          <w:tcPr>
            <w:tcW w:w="2210" w:type="dxa"/>
            <w:tcBorders>
              <w:top w:val="single" w:sz="4" w:space="0" w:color="auto"/>
              <w:left w:val="single" w:sz="4" w:space="0" w:color="auto"/>
              <w:bottom w:val="single" w:sz="4" w:space="0" w:color="auto"/>
              <w:right w:val="single" w:sz="4" w:space="0" w:color="auto"/>
            </w:tcBorders>
            <w:noWrap/>
            <w:vAlign w:val="bottom"/>
          </w:tcPr>
          <w:p w14:paraId="1930A5C7" w14:textId="77777777" w:rsidR="00E030F2" w:rsidRPr="00E030F2" w:rsidRDefault="00E030F2" w:rsidP="003E46CF">
            <w:pPr>
              <w:rPr>
                <w:rFonts w:ascii="Calibri" w:hAnsi="Calibri" w:cs="Calibri"/>
                <w:i/>
                <w:iCs/>
                <w:sz w:val="20"/>
                <w:szCs w:val="20"/>
              </w:rPr>
            </w:pPr>
          </w:p>
        </w:tc>
      </w:tr>
      <w:tr w:rsidR="00E030F2" w:rsidRPr="00E030F2" w14:paraId="27DC493F" w14:textId="77777777" w:rsidTr="00E030F2">
        <w:trPr>
          <w:trHeight w:val="225"/>
        </w:trPr>
        <w:tc>
          <w:tcPr>
            <w:tcW w:w="2468" w:type="dxa"/>
            <w:tcBorders>
              <w:top w:val="single" w:sz="4" w:space="0" w:color="auto"/>
              <w:left w:val="single" w:sz="4" w:space="0" w:color="auto"/>
              <w:bottom w:val="single" w:sz="4" w:space="0" w:color="auto"/>
              <w:right w:val="single" w:sz="4" w:space="0" w:color="auto"/>
            </w:tcBorders>
            <w:vAlign w:val="bottom"/>
          </w:tcPr>
          <w:p w14:paraId="192029EB"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CAP4</w:t>
            </w:r>
          </w:p>
        </w:tc>
        <w:tc>
          <w:tcPr>
            <w:tcW w:w="2210" w:type="dxa"/>
            <w:tcBorders>
              <w:top w:val="single" w:sz="4" w:space="0" w:color="auto"/>
              <w:left w:val="single" w:sz="4" w:space="0" w:color="auto"/>
              <w:bottom w:val="single" w:sz="4" w:space="0" w:color="auto"/>
              <w:right w:val="single" w:sz="4" w:space="0" w:color="auto"/>
            </w:tcBorders>
            <w:noWrap/>
            <w:vAlign w:val="bottom"/>
          </w:tcPr>
          <w:p w14:paraId="01F4D000" w14:textId="77777777" w:rsidR="00E030F2" w:rsidRPr="00E030F2" w:rsidRDefault="00E030F2" w:rsidP="003E46CF">
            <w:pPr>
              <w:rPr>
                <w:rFonts w:ascii="Calibri" w:hAnsi="Calibri" w:cs="Calibri"/>
                <w:i/>
                <w:iCs/>
                <w:sz w:val="20"/>
                <w:szCs w:val="20"/>
              </w:rPr>
            </w:pPr>
          </w:p>
        </w:tc>
      </w:tr>
      <w:tr w:rsidR="00E030F2" w:rsidRPr="00E030F2" w14:paraId="092674E6" w14:textId="77777777" w:rsidTr="00E030F2">
        <w:trPr>
          <w:trHeight w:val="225"/>
        </w:trPr>
        <w:tc>
          <w:tcPr>
            <w:tcW w:w="2468" w:type="dxa"/>
            <w:tcBorders>
              <w:top w:val="single" w:sz="4" w:space="0" w:color="auto"/>
              <w:left w:val="single" w:sz="4" w:space="0" w:color="auto"/>
              <w:bottom w:val="single" w:sz="4" w:space="0" w:color="auto"/>
              <w:right w:val="single" w:sz="4" w:space="0" w:color="auto"/>
            </w:tcBorders>
            <w:vAlign w:val="bottom"/>
          </w:tcPr>
          <w:p w14:paraId="48F2C709"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CAP6</w:t>
            </w:r>
          </w:p>
        </w:tc>
        <w:tc>
          <w:tcPr>
            <w:tcW w:w="2210" w:type="dxa"/>
            <w:tcBorders>
              <w:top w:val="single" w:sz="4" w:space="0" w:color="auto"/>
              <w:left w:val="single" w:sz="4" w:space="0" w:color="auto"/>
              <w:bottom w:val="single" w:sz="4" w:space="0" w:color="auto"/>
              <w:right w:val="single" w:sz="4" w:space="0" w:color="auto"/>
            </w:tcBorders>
            <w:noWrap/>
            <w:vAlign w:val="bottom"/>
          </w:tcPr>
          <w:p w14:paraId="24CA8A40" w14:textId="77777777" w:rsidR="00E030F2" w:rsidRPr="00E030F2" w:rsidRDefault="00E030F2" w:rsidP="003E46CF">
            <w:pPr>
              <w:rPr>
                <w:rFonts w:ascii="Calibri" w:hAnsi="Calibri" w:cs="Calibri"/>
                <w:i/>
                <w:iCs/>
                <w:sz w:val="20"/>
                <w:szCs w:val="20"/>
              </w:rPr>
            </w:pPr>
          </w:p>
        </w:tc>
      </w:tr>
      <w:tr w:rsidR="00E030F2" w:rsidRPr="00E030F2" w14:paraId="45AAD156" w14:textId="77777777" w:rsidTr="00E030F2">
        <w:trPr>
          <w:trHeight w:val="225"/>
        </w:trPr>
        <w:tc>
          <w:tcPr>
            <w:tcW w:w="2468" w:type="dxa"/>
            <w:tcBorders>
              <w:top w:val="single" w:sz="4" w:space="0" w:color="auto"/>
              <w:left w:val="single" w:sz="4" w:space="0" w:color="auto"/>
              <w:bottom w:val="single" w:sz="4" w:space="0" w:color="auto"/>
              <w:right w:val="single" w:sz="4" w:space="0" w:color="auto"/>
            </w:tcBorders>
            <w:vAlign w:val="bottom"/>
          </w:tcPr>
          <w:p w14:paraId="235F3F26"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CAP7</w:t>
            </w:r>
          </w:p>
        </w:tc>
        <w:tc>
          <w:tcPr>
            <w:tcW w:w="2210" w:type="dxa"/>
            <w:tcBorders>
              <w:top w:val="single" w:sz="4" w:space="0" w:color="auto"/>
              <w:left w:val="single" w:sz="4" w:space="0" w:color="auto"/>
              <w:bottom w:val="single" w:sz="4" w:space="0" w:color="auto"/>
              <w:right w:val="single" w:sz="4" w:space="0" w:color="auto"/>
            </w:tcBorders>
            <w:noWrap/>
            <w:vAlign w:val="bottom"/>
          </w:tcPr>
          <w:p w14:paraId="180652FF" w14:textId="77777777" w:rsidR="00E030F2" w:rsidRPr="00E030F2" w:rsidRDefault="00E030F2" w:rsidP="003E46CF">
            <w:pPr>
              <w:rPr>
                <w:rFonts w:ascii="Calibri" w:hAnsi="Calibri" w:cs="Calibri"/>
                <w:i/>
                <w:iCs/>
                <w:sz w:val="20"/>
                <w:szCs w:val="20"/>
              </w:rPr>
            </w:pPr>
          </w:p>
        </w:tc>
      </w:tr>
      <w:tr w:rsidR="00E030F2" w:rsidRPr="00E030F2" w14:paraId="6562973E" w14:textId="77777777" w:rsidTr="00E030F2">
        <w:trPr>
          <w:trHeight w:val="339"/>
        </w:trPr>
        <w:tc>
          <w:tcPr>
            <w:tcW w:w="2468" w:type="dxa"/>
            <w:tcBorders>
              <w:top w:val="single" w:sz="4" w:space="0" w:color="auto"/>
              <w:left w:val="single" w:sz="4" w:space="0" w:color="auto"/>
              <w:bottom w:val="single" w:sz="4" w:space="0" w:color="auto"/>
              <w:right w:val="single" w:sz="4" w:space="0" w:color="auto"/>
            </w:tcBorders>
            <w:shd w:val="clear" w:color="auto" w:fill="C0C0C0"/>
            <w:vAlign w:val="bottom"/>
          </w:tcPr>
          <w:p w14:paraId="452D9BC5" w14:textId="77777777" w:rsidR="00E030F2" w:rsidRPr="00E030F2" w:rsidRDefault="00E030F2" w:rsidP="003E46CF">
            <w:pPr>
              <w:rPr>
                <w:rFonts w:ascii="Calibri" w:hAnsi="Calibri" w:cs="Calibri"/>
                <w:b/>
                <w:bCs/>
                <w:i/>
                <w:iCs/>
                <w:sz w:val="20"/>
                <w:szCs w:val="20"/>
              </w:rPr>
            </w:pPr>
            <w:r w:rsidRPr="00E030F2">
              <w:rPr>
                <w:rFonts w:ascii="Calibri" w:hAnsi="Calibri" w:cs="Calibri"/>
                <w:b/>
                <w:bCs/>
                <w:i/>
                <w:iCs/>
                <w:sz w:val="20"/>
                <w:szCs w:val="20"/>
              </w:rPr>
              <w:t>TOTAL NO FINANCIEROS</w:t>
            </w:r>
          </w:p>
        </w:tc>
        <w:tc>
          <w:tcPr>
            <w:tcW w:w="221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01BDB202" w14:textId="77777777" w:rsidR="00E030F2" w:rsidRPr="00E030F2" w:rsidRDefault="00E030F2" w:rsidP="003E46CF">
            <w:pPr>
              <w:rPr>
                <w:rFonts w:ascii="Calibri" w:hAnsi="Calibri" w:cs="Calibri"/>
                <w:b/>
                <w:bCs/>
                <w:i/>
                <w:iCs/>
                <w:sz w:val="20"/>
                <w:szCs w:val="20"/>
              </w:rPr>
            </w:pPr>
          </w:p>
        </w:tc>
      </w:tr>
      <w:tr w:rsidR="00E030F2" w:rsidRPr="00E030F2" w14:paraId="5FF6639C" w14:textId="77777777" w:rsidTr="00E030F2">
        <w:trPr>
          <w:trHeight w:val="225"/>
        </w:trPr>
        <w:tc>
          <w:tcPr>
            <w:tcW w:w="2468" w:type="dxa"/>
            <w:tcBorders>
              <w:top w:val="single" w:sz="4" w:space="0" w:color="auto"/>
              <w:left w:val="single" w:sz="4" w:space="0" w:color="auto"/>
              <w:bottom w:val="single" w:sz="4" w:space="0" w:color="auto"/>
              <w:right w:val="single" w:sz="4" w:space="0" w:color="auto"/>
            </w:tcBorders>
            <w:vAlign w:val="bottom"/>
          </w:tcPr>
          <w:p w14:paraId="12511F4A"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CAP8</w:t>
            </w:r>
          </w:p>
        </w:tc>
        <w:tc>
          <w:tcPr>
            <w:tcW w:w="2210" w:type="dxa"/>
            <w:tcBorders>
              <w:top w:val="single" w:sz="4" w:space="0" w:color="auto"/>
              <w:left w:val="single" w:sz="4" w:space="0" w:color="auto"/>
              <w:bottom w:val="single" w:sz="4" w:space="0" w:color="auto"/>
              <w:right w:val="single" w:sz="4" w:space="0" w:color="auto"/>
            </w:tcBorders>
            <w:noWrap/>
            <w:vAlign w:val="bottom"/>
          </w:tcPr>
          <w:p w14:paraId="4D2A045E" w14:textId="77777777" w:rsidR="00E030F2" w:rsidRPr="00E030F2" w:rsidRDefault="00E030F2" w:rsidP="003E46CF">
            <w:pPr>
              <w:rPr>
                <w:rFonts w:ascii="Calibri" w:hAnsi="Calibri" w:cs="Calibri"/>
                <w:i/>
                <w:iCs/>
                <w:sz w:val="20"/>
                <w:szCs w:val="20"/>
              </w:rPr>
            </w:pPr>
          </w:p>
        </w:tc>
      </w:tr>
      <w:tr w:rsidR="00E030F2" w:rsidRPr="00E030F2" w14:paraId="69244687" w14:textId="77777777" w:rsidTr="00E030F2">
        <w:trPr>
          <w:trHeight w:val="225"/>
        </w:trPr>
        <w:tc>
          <w:tcPr>
            <w:tcW w:w="2468" w:type="dxa"/>
            <w:tcBorders>
              <w:top w:val="single" w:sz="4" w:space="0" w:color="auto"/>
              <w:left w:val="single" w:sz="4" w:space="0" w:color="auto"/>
              <w:bottom w:val="single" w:sz="4" w:space="0" w:color="auto"/>
              <w:right w:val="single" w:sz="4" w:space="0" w:color="auto"/>
            </w:tcBorders>
            <w:vAlign w:val="bottom"/>
          </w:tcPr>
          <w:p w14:paraId="0A58533B"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CAP9</w:t>
            </w:r>
          </w:p>
        </w:tc>
        <w:tc>
          <w:tcPr>
            <w:tcW w:w="2210" w:type="dxa"/>
            <w:tcBorders>
              <w:top w:val="single" w:sz="4" w:space="0" w:color="auto"/>
              <w:left w:val="single" w:sz="4" w:space="0" w:color="auto"/>
              <w:bottom w:val="single" w:sz="4" w:space="0" w:color="auto"/>
              <w:right w:val="single" w:sz="4" w:space="0" w:color="auto"/>
            </w:tcBorders>
            <w:noWrap/>
            <w:vAlign w:val="bottom"/>
          </w:tcPr>
          <w:p w14:paraId="797DC610" w14:textId="77777777" w:rsidR="00E030F2" w:rsidRPr="00E030F2" w:rsidRDefault="00E030F2" w:rsidP="003E46CF">
            <w:pPr>
              <w:rPr>
                <w:rFonts w:ascii="Calibri" w:hAnsi="Calibri" w:cs="Calibri"/>
                <w:i/>
                <w:iCs/>
                <w:sz w:val="20"/>
                <w:szCs w:val="20"/>
              </w:rPr>
            </w:pPr>
          </w:p>
        </w:tc>
      </w:tr>
      <w:tr w:rsidR="00E030F2" w:rsidRPr="00E030F2" w14:paraId="51700512" w14:textId="77777777" w:rsidTr="00E030F2">
        <w:trPr>
          <w:trHeight w:val="247"/>
        </w:trPr>
        <w:tc>
          <w:tcPr>
            <w:tcW w:w="2468" w:type="dxa"/>
            <w:tcBorders>
              <w:top w:val="single" w:sz="4" w:space="0" w:color="auto"/>
              <w:left w:val="single" w:sz="4" w:space="0" w:color="auto"/>
              <w:bottom w:val="single" w:sz="4" w:space="0" w:color="auto"/>
              <w:right w:val="single" w:sz="4" w:space="0" w:color="auto"/>
            </w:tcBorders>
            <w:shd w:val="clear" w:color="auto" w:fill="C0C0C0"/>
            <w:vAlign w:val="bottom"/>
          </w:tcPr>
          <w:p w14:paraId="2FB2867B" w14:textId="77777777" w:rsidR="00E030F2" w:rsidRPr="00E030F2" w:rsidRDefault="00E030F2" w:rsidP="003E46CF">
            <w:pPr>
              <w:rPr>
                <w:rFonts w:ascii="Calibri" w:hAnsi="Calibri" w:cs="Calibri"/>
                <w:b/>
                <w:bCs/>
                <w:i/>
                <w:iCs/>
                <w:sz w:val="20"/>
                <w:szCs w:val="20"/>
              </w:rPr>
            </w:pPr>
            <w:r w:rsidRPr="00E030F2">
              <w:rPr>
                <w:rFonts w:ascii="Calibri" w:hAnsi="Calibri" w:cs="Calibri"/>
                <w:b/>
                <w:bCs/>
                <w:i/>
                <w:iCs/>
                <w:sz w:val="20"/>
                <w:szCs w:val="20"/>
              </w:rPr>
              <w:t>TOTAL FINANCIEROS</w:t>
            </w:r>
          </w:p>
        </w:tc>
        <w:tc>
          <w:tcPr>
            <w:tcW w:w="221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EDDE390" w14:textId="77777777" w:rsidR="00E030F2" w:rsidRPr="00E030F2" w:rsidRDefault="00E030F2" w:rsidP="003E46CF">
            <w:pPr>
              <w:rPr>
                <w:rFonts w:ascii="Calibri" w:hAnsi="Calibri" w:cs="Calibri"/>
                <w:b/>
                <w:bCs/>
                <w:i/>
                <w:iCs/>
                <w:sz w:val="20"/>
                <w:szCs w:val="20"/>
              </w:rPr>
            </w:pPr>
          </w:p>
        </w:tc>
      </w:tr>
      <w:tr w:rsidR="00E030F2" w:rsidRPr="00E030F2" w14:paraId="76CC0DA1" w14:textId="77777777" w:rsidTr="00E030F2">
        <w:trPr>
          <w:trHeight w:val="180"/>
        </w:trPr>
        <w:tc>
          <w:tcPr>
            <w:tcW w:w="2468" w:type="dxa"/>
            <w:tcBorders>
              <w:top w:val="single" w:sz="4" w:space="0" w:color="auto"/>
              <w:left w:val="single" w:sz="4" w:space="0" w:color="auto"/>
              <w:bottom w:val="single" w:sz="4" w:space="0" w:color="auto"/>
              <w:right w:val="single" w:sz="4" w:space="0" w:color="auto"/>
            </w:tcBorders>
            <w:shd w:val="clear" w:color="auto" w:fill="C0C0C0"/>
            <w:vAlign w:val="bottom"/>
          </w:tcPr>
          <w:p w14:paraId="517F63D2" w14:textId="77777777" w:rsidR="00E030F2" w:rsidRPr="00E030F2" w:rsidRDefault="00E030F2" w:rsidP="003E46CF">
            <w:pPr>
              <w:rPr>
                <w:rFonts w:ascii="Calibri" w:hAnsi="Calibri" w:cs="Calibri"/>
                <w:b/>
                <w:bCs/>
                <w:i/>
                <w:iCs/>
                <w:sz w:val="20"/>
                <w:szCs w:val="20"/>
              </w:rPr>
            </w:pPr>
            <w:r w:rsidRPr="00E030F2">
              <w:rPr>
                <w:rFonts w:ascii="Calibri" w:hAnsi="Calibri" w:cs="Calibri"/>
                <w:b/>
                <w:bCs/>
                <w:i/>
                <w:iCs/>
                <w:sz w:val="20"/>
                <w:szCs w:val="20"/>
              </w:rPr>
              <w:t>TOTAL GASTOS</w:t>
            </w:r>
          </w:p>
        </w:tc>
        <w:tc>
          <w:tcPr>
            <w:tcW w:w="221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F2558CA" w14:textId="77777777" w:rsidR="00E030F2" w:rsidRPr="00E030F2" w:rsidRDefault="00E030F2" w:rsidP="003E46CF">
            <w:pPr>
              <w:rPr>
                <w:rFonts w:ascii="Calibri" w:hAnsi="Calibri" w:cs="Calibri"/>
                <w:b/>
                <w:bCs/>
                <w:i/>
                <w:iCs/>
                <w:sz w:val="20"/>
                <w:szCs w:val="20"/>
              </w:rPr>
            </w:pPr>
          </w:p>
        </w:tc>
      </w:tr>
      <w:tr w:rsidR="00E030F2" w:rsidRPr="00E030F2" w14:paraId="4426DD80" w14:textId="77777777" w:rsidTr="00E030F2">
        <w:trPr>
          <w:trHeight w:val="225"/>
        </w:trPr>
        <w:tc>
          <w:tcPr>
            <w:tcW w:w="2468" w:type="dxa"/>
            <w:tcBorders>
              <w:top w:val="single" w:sz="4" w:space="0" w:color="auto"/>
              <w:left w:val="nil"/>
              <w:bottom w:val="single" w:sz="4" w:space="0" w:color="auto"/>
              <w:right w:val="nil"/>
            </w:tcBorders>
            <w:vAlign w:val="bottom"/>
          </w:tcPr>
          <w:p w14:paraId="0D33C7F0" w14:textId="77777777" w:rsidR="00E030F2" w:rsidRPr="00E030F2" w:rsidRDefault="00E030F2" w:rsidP="003E46CF">
            <w:pPr>
              <w:rPr>
                <w:rFonts w:ascii="Calibri" w:hAnsi="Calibri" w:cs="Calibri"/>
                <w:b/>
                <w:bCs/>
                <w:i/>
                <w:iCs/>
                <w:sz w:val="20"/>
                <w:szCs w:val="20"/>
              </w:rPr>
            </w:pPr>
          </w:p>
        </w:tc>
        <w:tc>
          <w:tcPr>
            <w:tcW w:w="2210" w:type="dxa"/>
            <w:tcBorders>
              <w:top w:val="single" w:sz="4" w:space="0" w:color="auto"/>
              <w:left w:val="nil"/>
              <w:bottom w:val="single" w:sz="4" w:space="0" w:color="auto"/>
              <w:right w:val="nil"/>
            </w:tcBorders>
            <w:noWrap/>
            <w:vAlign w:val="bottom"/>
          </w:tcPr>
          <w:p w14:paraId="1689EBC7" w14:textId="77777777" w:rsidR="00E030F2" w:rsidRPr="00E030F2" w:rsidRDefault="00E030F2" w:rsidP="003E46CF">
            <w:pPr>
              <w:rPr>
                <w:rFonts w:ascii="Calibri" w:hAnsi="Calibri" w:cs="Calibri"/>
                <w:b/>
                <w:bCs/>
                <w:i/>
                <w:iCs/>
                <w:sz w:val="20"/>
                <w:szCs w:val="20"/>
              </w:rPr>
            </w:pPr>
          </w:p>
        </w:tc>
      </w:tr>
      <w:tr w:rsidR="00E030F2" w:rsidRPr="00E030F2" w14:paraId="181E37C8" w14:textId="77777777" w:rsidTr="00E030F2">
        <w:trPr>
          <w:trHeight w:val="675"/>
        </w:trPr>
        <w:tc>
          <w:tcPr>
            <w:tcW w:w="2468" w:type="dxa"/>
            <w:tcBorders>
              <w:top w:val="single" w:sz="4" w:space="0" w:color="auto"/>
              <w:left w:val="single" w:sz="4" w:space="0" w:color="auto"/>
              <w:bottom w:val="single" w:sz="4" w:space="0" w:color="auto"/>
              <w:right w:val="single" w:sz="4" w:space="0" w:color="auto"/>
            </w:tcBorders>
            <w:shd w:val="clear" w:color="auto" w:fill="C0C0C0"/>
            <w:vAlign w:val="bottom"/>
          </w:tcPr>
          <w:p w14:paraId="220C57C9" w14:textId="77777777" w:rsidR="00E030F2" w:rsidRPr="00E030F2" w:rsidRDefault="00E030F2" w:rsidP="003E46CF">
            <w:pPr>
              <w:rPr>
                <w:rFonts w:ascii="Calibri" w:hAnsi="Calibri" w:cs="Calibri"/>
                <w:b/>
                <w:bCs/>
                <w:i/>
                <w:iCs/>
                <w:sz w:val="20"/>
                <w:szCs w:val="20"/>
              </w:rPr>
            </w:pPr>
            <w:r w:rsidRPr="00E030F2">
              <w:rPr>
                <w:rFonts w:ascii="Calibri" w:hAnsi="Calibri" w:cs="Calibri"/>
                <w:b/>
                <w:bCs/>
                <w:i/>
                <w:iCs/>
                <w:sz w:val="20"/>
                <w:szCs w:val="20"/>
              </w:rPr>
              <w:t>INGRESOS</w:t>
            </w:r>
          </w:p>
        </w:tc>
        <w:tc>
          <w:tcPr>
            <w:tcW w:w="2210" w:type="dxa"/>
            <w:tcBorders>
              <w:top w:val="single" w:sz="4" w:space="0" w:color="auto"/>
              <w:left w:val="single" w:sz="4" w:space="0" w:color="auto"/>
              <w:bottom w:val="single" w:sz="4" w:space="0" w:color="auto"/>
              <w:right w:val="single" w:sz="4" w:space="0" w:color="auto"/>
            </w:tcBorders>
            <w:shd w:val="clear" w:color="auto" w:fill="C0C0C0"/>
            <w:vAlign w:val="bottom"/>
          </w:tcPr>
          <w:p w14:paraId="4E907D28" w14:textId="77777777" w:rsidR="00E030F2" w:rsidRPr="00E030F2" w:rsidRDefault="00E030F2" w:rsidP="003E46CF">
            <w:pPr>
              <w:rPr>
                <w:rFonts w:ascii="Calibri" w:hAnsi="Calibri" w:cs="Calibri"/>
                <w:b/>
                <w:bCs/>
                <w:i/>
                <w:iCs/>
                <w:sz w:val="20"/>
                <w:szCs w:val="20"/>
              </w:rPr>
            </w:pPr>
          </w:p>
        </w:tc>
      </w:tr>
      <w:tr w:rsidR="00E030F2" w:rsidRPr="00E030F2" w14:paraId="20FBA081" w14:textId="77777777" w:rsidTr="00E030F2">
        <w:trPr>
          <w:trHeight w:val="225"/>
        </w:trPr>
        <w:tc>
          <w:tcPr>
            <w:tcW w:w="2468" w:type="dxa"/>
            <w:tcBorders>
              <w:top w:val="single" w:sz="4" w:space="0" w:color="auto"/>
              <w:left w:val="single" w:sz="4" w:space="0" w:color="auto"/>
              <w:bottom w:val="single" w:sz="4" w:space="0" w:color="auto"/>
              <w:right w:val="single" w:sz="4" w:space="0" w:color="auto"/>
            </w:tcBorders>
            <w:vAlign w:val="bottom"/>
          </w:tcPr>
          <w:p w14:paraId="5A4EBBBC"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CAP1</w:t>
            </w:r>
          </w:p>
        </w:tc>
        <w:tc>
          <w:tcPr>
            <w:tcW w:w="2210" w:type="dxa"/>
            <w:tcBorders>
              <w:top w:val="single" w:sz="4" w:space="0" w:color="auto"/>
              <w:left w:val="single" w:sz="4" w:space="0" w:color="auto"/>
              <w:bottom w:val="single" w:sz="4" w:space="0" w:color="auto"/>
              <w:right w:val="single" w:sz="4" w:space="0" w:color="auto"/>
            </w:tcBorders>
            <w:noWrap/>
            <w:vAlign w:val="bottom"/>
          </w:tcPr>
          <w:p w14:paraId="19851176" w14:textId="77777777" w:rsidR="00E030F2" w:rsidRPr="00E030F2" w:rsidRDefault="00E030F2" w:rsidP="003E46CF">
            <w:pPr>
              <w:rPr>
                <w:rFonts w:ascii="Calibri" w:hAnsi="Calibri" w:cs="Calibri"/>
                <w:i/>
                <w:iCs/>
                <w:sz w:val="20"/>
                <w:szCs w:val="20"/>
              </w:rPr>
            </w:pPr>
          </w:p>
        </w:tc>
      </w:tr>
      <w:tr w:rsidR="00E030F2" w:rsidRPr="00E030F2" w14:paraId="3BDF86E7" w14:textId="77777777" w:rsidTr="00E030F2">
        <w:trPr>
          <w:trHeight w:val="225"/>
        </w:trPr>
        <w:tc>
          <w:tcPr>
            <w:tcW w:w="2468" w:type="dxa"/>
            <w:tcBorders>
              <w:top w:val="single" w:sz="4" w:space="0" w:color="auto"/>
              <w:left w:val="single" w:sz="4" w:space="0" w:color="auto"/>
              <w:bottom w:val="single" w:sz="4" w:space="0" w:color="auto"/>
              <w:right w:val="single" w:sz="4" w:space="0" w:color="auto"/>
            </w:tcBorders>
            <w:vAlign w:val="bottom"/>
          </w:tcPr>
          <w:p w14:paraId="70493706"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CAP2</w:t>
            </w:r>
          </w:p>
        </w:tc>
        <w:tc>
          <w:tcPr>
            <w:tcW w:w="2210" w:type="dxa"/>
            <w:tcBorders>
              <w:top w:val="single" w:sz="4" w:space="0" w:color="auto"/>
              <w:left w:val="single" w:sz="4" w:space="0" w:color="auto"/>
              <w:bottom w:val="single" w:sz="4" w:space="0" w:color="auto"/>
              <w:right w:val="single" w:sz="4" w:space="0" w:color="auto"/>
            </w:tcBorders>
            <w:noWrap/>
            <w:vAlign w:val="bottom"/>
          </w:tcPr>
          <w:p w14:paraId="43D0C9EE" w14:textId="77777777" w:rsidR="00E030F2" w:rsidRPr="00E030F2" w:rsidRDefault="00E030F2" w:rsidP="003E46CF">
            <w:pPr>
              <w:rPr>
                <w:rFonts w:ascii="Calibri" w:hAnsi="Calibri" w:cs="Calibri"/>
                <w:i/>
                <w:iCs/>
                <w:sz w:val="20"/>
                <w:szCs w:val="20"/>
              </w:rPr>
            </w:pPr>
          </w:p>
        </w:tc>
      </w:tr>
      <w:tr w:rsidR="00E030F2" w:rsidRPr="00E030F2" w14:paraId="01BC0B9F" w14:textId="77777777" w:rsidTr="00E030F2">
        <w:trPr>
          <w:trHeight w:val="225"/>
        </w:trPr>
        <w:tc>
          <w:tcPr>
            <w:tcW w:w="2468" w:type="dxa"/>
            <w:tcBorders>
              <w:top w:val="single" w:sz="4" w:space="0" w:color="auto"/>
              <w:left w:val="single" w:sz="4" w:space="0" w:color="auto"/>
              <w:bottom w:val="single" w:sz="4" w:space="0" w:color="auto"/>
              <w:right w:val="single" w:sz="4" w:space="0" w:color="auto"/>
            </w:tcBorders>
            <w:vAlign w:val="bottom"/>
          </w:tcPr>
          <w:p w14:paraId="094724C9"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CAP3</w:t>
            </w:r>
          </w:p>
        </w:tc>
        <w:tc>
          <w:tcPr>
            <w:tcW w:w="2210" w:type="dxa"/>
            <w:tcBorders>
              <w:top w:val="single" w:sz="4" w:space="0" w:color="auto"/>
              <w:left w:val="single" w:sz="4" w:space="0" w:color="auto"/>
              <w:bottom w:val="single" w:sz="4" w:space="0" w:color="auto"/>
              <w:right w:val="single" w:sz="4" w:space="0" w:color="auto"/>
            </w:tcBorders>
            <w:noWrap/>
            <w:vAlign w:val="bottom"/>
          </w:tcPr>
          <w:p w14:paraId="095AF6D5" w14:textId="77777777" w:rsidR="00E030F2" w:rsidRPr="00E030F2" w:rsidRDefault="00E030F2" w:rsidP="003E46CF">
            <w:pPr>
              <w:rPr>
                <w:rFonts w:ascii="Calibri" w:hAnsi="Calibri" w:cs="Calibri"/>
                <w:i/>
                <w:iCs/>
                <w:sz w:val="20"/>
                <w:szCs w:val="20"/>
              </w:rPr>
            </w:pPr>
          </w:p>
        </w:tc>
      </w:tr>
      <w:tr w:rsidR="00E030F2" w:rsidRPr="00E030F2" w14:paraId="729F12D3" w14:textId="77777777" w:rsidTr="00E030F2">
        <w:trPr>
          <w:trHeight w:val="225"/>
        </w:trPr>
        <w:tc>
          <w:tcPr>
            <w:tcW w:w="2468" w:type="dxa"/>
            <w:tcBorders>
              <w:top w:val="single" w:sz="4" w:space="0" w:color="auto"/>
              <w:left w:val="single" w:sz="4" w:space="0" w:color="auto"/>
              <w:bottom w:val="single" w:sz="4" w:space="0" w:color="auto"/>
              <w:right w:val="single" w:sz="4" w:space="0" w:color="auto"/>
            </w:tcBorders>
            <w:vAlign w:val="bottom"/>
          </w:tcPr>
          <w:p w14:paraId="261675C1"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CAP4</w:t>
            </w:r>
          </w:p>
        </w:tc>
        <w:tc>
          <w:tcPr>
            <w:tcW w:w="2210" w:type="dxa"/>
            <w:tcBorders>
              <w:top w:val="single" w:sz="4" w:space="0" w:color="auto"/>
              <w:left w:val="single" w:sz="4" w:space="0" w:color="auto"/>
              <w:bottom w:val="single" w:sz="4" w:space="0" w:color="auto"/>
              <w:right w:val="single" w:sz="4" w:space="0" w:color="auto"/>
            </w:tcBorders>
            <w:noWrap/>
            <w:vAlign w:val="bottom"/>
          </w:tcPr>
          <w:p w14:paraId="46B04049" w14:textId="77777777" w:rsidR="00E030F2" w:rsidRPr="00E030F2" w:rsidRDefault="00E030F2" w:rsidP="003E46CF">
            <w:pPr>
              <w:rPr>
                <w:rFonts w:ascii="Calibri" w:hAnsi="Calibri" w:cs="Calibri"/>
                <w:i/>
                <w:iCs/>
                <w:sz w:val="20"/>
                <w:szCs w:val="20"/>
              </w:rPr>
            </w:pPr>
          </w:p>
        </w:tc>
      </w:tr>
      <w:tr w:rsidR="00E030F2" w:rsidRPr="00E030F2" w14:paraId="21E6962F" w14:textId="77777777" w:rsidTr="00E030F2">
        <w:trPr>
          <w:trHeight w:val="225"/>
        </w:trPr>
        <w:tc>
          <w:tcPr>
            <w:tcW w:w="2468" w:type="dxa"/>
            <w:tcBorders>
              <w:top w:val="single" w:sz="4" w:space="0" w:color="auto"/>
              <w:left w:val="single" w:sz="4" w:space="0" w:color="auto"/>
              <w:bottom w:val="single" w:sz="4" w:space="0" w:color="auto"/>
              <w:right w:val="single" w:sz="4" w:space="0" w:color="auto"/>
            </w:tcBorders>
            <w:vAlign w:val="bottom"/>
          </w:tcPr>
          <w:p w14:paraId="5BA20E7B"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CAP5</w:t>
            </w:r>
          </w:p>
        </w:tc>
        <w:tc>
          <w:tcPr>
            <w:tcW w:w="2210" w:type="dxa"/>
            <w:tcBorders>
              <w:top w:val="single" w:sz="4" w:space="0" w:color="auto"/>
              <w:left w:val="single" w:sz="4" w:space="0" w:color="auto"/>
              <w:bottom w:val="single" w:sz="4" w:space="0" w:color="auto"/>
              <w:right w:val="single" w:sz="4" w:space="0" w:color="auto"/>
            </w:tcBorders>
            <w:noWrap/>
            <w:vAlign w:val="bottom"/>
          </w:tcPr>
          <w:p w14:paraId="731258D3" w14:textId="77777777" w:rsidR="00E030F2" w:rsidRPr="00E030F2" w:rsidRDefault="00E030F2" w:rsidP="003E46CF">
            <w:pPr>
              <w:rPr>
                <w:rFonts w:ascii="Calibri" w:hAnsi="Calibri" w:cs="Calibri"/>
                <w:i/>
                <w:iCs/>
                <w:sz w:val="20"/>
                <w:szCs w:val="20"/>
              </w:rPr>
            </w:pPr>
          </w:p>
        </w:tc>
      </w:tr>
      <w:tr w:rsidR="00E030F2" w:rsidRPr="00E030F2" w14:paraId="7EE847D5" w14:textId="77777777" w:rsidTr="00E030F2">
        <w:trPr>
          <w:trHeight w:val="225"/>
        </w:trPr>
        <w:tc>
          <w:tcPr>
            <w:tcW w:w="2468" w:type="dxa"/>
            <w:tcBorders>
              <w:top w:val="single" w:sz="4" w:space="0" w:color="auto"/>
              <w:left w:val="single" w:sz="4" w:space="0" w:color="auto"/>
              <w:bottom w:val="single" w:sz="4" w:space="0" w:color="auto"/>
              <w:right w:val="single" w:sz="4" w:space="0" w:color="auto"/>
            </w:tcBorders>
            <w:vAlign w:val="bottom"/>
          </w:tcPr>
          <w:p w14:paraId="261C428C"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CAP6</w:t>
            </w:r>
          </w:p>
        </w:tc>
        <w:tc>
          <w:tcPr>
            <w:tcW w:w="2210" w:type="dxa"/>
            <w:tcBorders>
              <w:top w:val="single" w:sz="4" w:space="0" w:color="auto"/>
              <w:left w:val="single" w:sz="4" w:space="0" w:color="auto"/>
              <w:bottom w:val="single" w:sz="4" w:space="0" w:color="auto"/>
              <w:right w:val="single" w:sz="4" w:space="0" w:color="auto"/>
            </w:tcBorders>
            <w:noWrap/>
            <w:vAlign w:val="bottom"/>
          </w:tcPr>
          <w:p w14:paraId="2531B48D" w14:textId="77777777" w:rsidR="00E030F2" w:rsidRPr="00E030F2" w:rsidRDefault="00E030F2" w:rsidP="003E46CF">
            <w:pPr>
              <w:rPr>
                <w:rFonts w:ascii="Calibri" w:hAnsi="Calibri" w:cs="Calibri"/>
                <w:i/>
                <w:iCs/>
                <w:sz w:val="20"/>
                <w:szCs w:val="20"/>
              </w:rPr>
            </w:pPr>
          </w:p>
        </w:tc>
      </w:tr>
      <w:tr w:rsidR="00E030F2" w:rsidRPr="00E030F2" w14:paraId="76C2780D" w14:textId="77777777" w:rsidTr="00E030F2">
        <w:trPr>
          <w:trHeight w:val="225"/>
        </w:trPr>
        <w:tc>
          <w:tcPr>
            <w:tcW w:w="2468" w:type="dxa"/>
            <w:tcBorders>
              <w:top w:val="single" w:sz="4" w:space="0" w:color="auto"/>
              <w:left w:val="single" w:sz="4" w:space="0" w:color="auto"/>
              <w:bottom w:val="single" w:sz="4" w:space="0" w:color="auto"/>
              <w:right w:val="single" w:sz="4" w:space="0" w:color="auto"/>
            </w:tcBorders>
            <w:vAlign w:val="bottom"/>
          </w:tcPr>
          <w:p w14:paraId="3018A294"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CAP7</w:t>
            </w:r>
          </w:p>
        </w:tc>
        <w:tc>
          <w:tcPr>
            <w:tcW w:w="2210" w:type="dxa"/>
            <w:tcBorders>
              <w:top w:val="single" w:sz="4" w:space="0" w:color="auto"/>
              <w:left w:val="single" w:sz="4" w:space="0" w:color="auto"/>
              <w:bottom w:val="single" w:sz="4" w:space="0" w:color="auto"/>
              <w:right w:val="single" w:sz="4" w:space="0" w:color="auto"/>
            </w:tcBorders>
            <w:noWrap/>
            <w:vAlign w:val="bottom"/>
          </w:tcPr>
          <w:p w14:paraId="3C21C655" w14:textId="77777777" w:rsidR="00E030F2" w:rsidRPr="00E030F2" w:rsidRDefault="00E030F2" w:rsidP="003E46CF">
            <w:pPr>
              <w:rPr>
                <w:rFonts w:ascii="Calibri" w:hAnsi="Calibri" w:cs="Calibri"/>
                <w:i/>
                <w:iCs/>
                <w:sz w:val="20"/>
                <w:szCs w:val="20"/>
              </w:rPr>
            </w:pPr>
          </w:p>
        </w:tc>
      </w:tr>
      <w:tr w:rsidR="00E030F2" w:rsidRPr="00E030F2" w14:paraId="75F380CB" w14:textId="77777777" w:rsidTr="00E030F2">
        <w:trPr>
          <w:trHeight w:val="450"/>
        </w:trPr>
        <w:tc>
          <w:tcPr>
            <w:tcW w:w="2468" w:type="dxa"/>
            <w:tcBorders>
              <w:top w:val="single" w:sz="4" w:space="0" w:color="auto"/>
              <w:left w:val="single" w:sz="4" w:space="0" w:color="auto"/>
              <w:bottom w:val="single" w:sz="4" w:space="0" w:color="auto"/>
              <w:right w:val="single" w:sz="4" w:space="0" w:color="auto"/>
            </w:tcBorders>
            <w:shd w:val="clear" w:color="auto" w:fill="C0C0C0"/>
            <w:vAlign w:val="bottom"/>
          </w:tcPr>
          <w:p w14:paraId="1D848E60" w14:textId="77777777" w:rsidR="00E030F2" w:rsidRPr="00E030F2" w:rsidRDefault="00E030F2" w:rsidP="003E46CF">
            <w:pPr>
              <w:rPr>
                <w:rFonts w:ascii="Calibri" w:hAnsi="Calibri" w:cs="Calibri"/>
                <w:b/>
                <w:bCs/>
                <w:i/>
                <w:iCs/>
                <w:sz w:val="20"/>
                <w:szCs w:val="20"/>
              </w:rPr>
            </w:pPr>
            <w:r w:rsidRPr="00E030F2">
              <w:rPr>
                <w:rFonts w:ascii="Calibri" w:hAnsi="Calibri" w:cs="Calibri"/>
                <w:b/>
                <w:bCs/>
                <w:i/>
                <w:iCs/>
                <w:sz w:val="20"/>
                <w:szCs w:val="20"/>
              </w:rPr>
              <w:t>TOTAL NO FINANCIEROS</w:t>
            </w:r>
          </w:p>
        </w:tc>
        <w:tc>
          <w:tcPr>
            <w:tcW w:w="221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0156B1E6" w14:textId="77777777" w:rsidR="00E030F2" w:rsidRPr="00E030F2" w:rsidRDefault="00E030F2" w:rsidP="003E46CF">
            <w:pPr>
              <w:rPr>
                <w:rFonts w:ascii="Calibri" w:hAnsi="Calibri" w:cs="Calibri"/>
                <w:b/>
                <w:bCs/>
                <w:i/>
                <w:iCs/>
                <w:sz w:val="20"/>
                <w:szCs w:val="20"/>
              </w:rPr>
            </w:pPr>
          </w:p>
        </w:tc>
      </w:tr>
      <w:tr w:rsidR="00E030F2" w:rsidRPr="00E030F2" w14:paraId="2BEB0770" w14:textId="77777777" w:rsidTr="00E030F2">
        <w:trPr>
          <w:trHeight w:val="225"/>
        </w:trPr>
        <w:tc>
          <w:tcPr>
            <w:tcW w:w="2468" w:type="dxa"/>
            <w:tcBorders>
              <w:top w:val="single" w:sz="4" w:space="0" w:color="auto"/>
              <w:left w:val="single" w:sz="4" w:space="0" w:color="auto"/>
              <w:bottom w:val="single" w:sz="4" w:space="0" w:color="auto"/>
              <w:right w:val="single" w:sz="4" w:space="0" w:color="auto"/>
            </w:tcBorders>
            <w:vAlign w:val="bottom"/>
          </w:tcPr>
          <w:p w14:paraId="19A0ED73"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CAP8</w:t>
            </w:r>
          </w:p>
        </w:tc>
        <w:tc>
          <w:tcPr>
            <w:tcW w:w="2210" w:type="dxa"/>
            <w:tcBorders>
              <w:top w:val="single" w:sz="4" w:space="0" w:color="auto"/>
              <w:left w:val="single" w:sz="4" w:space="0" w:color="auto"/>
              <w:bottom w:val="single" w:sz="4" w:space="0" w:color="auto"/>
              <w:right w:val="single" w:sz="4" w:space="0" w:color="auto"/>
            </w:tcBorders>
            <w:noWrap/>
            <w:vAlign w:val="bottom"/>
          </w:tcPr>
          <w:p w14:paraId="4DC223FA" w14:textId="77777777" w:rsidR="00E030F2" w:rsidRPr="00E030F2" w:rsidRDefault="00E030F2" w:rsidP="003E46CF">
            <w:pPr>
              <w:rPr>
                <w:rFonts w:ascii="Calibri" w:hAnsi="Calibri" w:cs="Calibri"/>
                <w:i/>
                <w:iCs/>
                <w:sz w:val="20"/>
                <w:szCs w:val="20"/>
              </w:rPr>
            </w:pPr>
          </w:p>
        </w:tc>
      </w:tr>
      <w:tr w:rsidR="00E030F2" w:rsidRPr="00E030F2" w14:paraId="02267972" w14:textId="77777777" w:rsidTr="00E030F2">
        <w:trPr>
          <w:trHeight w:val="225"/>
        </w:trPr>
        <w:tc>
          <w:tcPr>
            <w:tcW w:w="2468" w:type="dxa"/>
            <w:tcBorders>
              <w:top w:val="single" w:sz="4" w:space="0" w:color="auto"/>
              <w:left w:val="single" w:sz="4" w:space="0" w:color="auto"/>
              <w:bottom w:val="single" w:sz="4" w:space="0" w:color="auto"/>
              <w:right w:val="single" w:sz="4" w:space="0" w:color="auto"/>
            </w:tcBorders>
            <w:vAlign w:val="bottom"/>
          </w:tcPr>
          <w:p w14:paraId="72891074"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CAP9</w:t>
            </w:r>
          </w:p>
        </w:tc>
        <w:tc>
          <w:tcPr>
            <w:tcW w:w="2210" w:type="dxa"/>
            <w:tcBorders>
              <w:top w:val="single" w:sz="4" w:space="0" w:color="auto"/>
              <w:left w:val="single" w:sz="4" w:space="0" w:color="auto"/>
              <w:bottom w:val="single" w:sz="4" w:space="0" w:color="auto"/>
              <w:right w:val="single" w:sz="4" w:space="0" w:color="auto"/>
            </w:tcBorders>
            <w:noWrap/>
            <w:vAlign w:val="bottom"/>
          </w:tcPr>
          <w:p w14:paraId="0F4917E6" w14:textId="77777777" w:rsidR="00E030F2" w:rsidRPr="00E030F2" w:rsidRDefault="00E030F2" w:rsidP="003E46CF">
            <w:pPr>
              <w:rPr>
                <w:rFonts w:ascii="Calibri" w:hAnsi="Calibri" w:cs="Calibri"/>
                <w:i/>
                <w:iCs/>
                <w:sz w:val="20"/>
                <w:szCs w:val="20"/>
              </w:rPr>
            </w:pPr>
          </w:p>
        </w:tc>
      </w:tr>
      <w:tr w:rsidR="00E030F2" w:rsidRPr="00E030F2" w14:paraId="28278EB2" w14:textId="77777777" w:rsidTr="00E030F2">
        <w:trPr>
          <w:trHeight w:val="450"/>
        </w:trPr>
        <w:tc>
          <w:tcPr>
            <w:tcW w:w="2468" w:type="dxa"/>
            <w:tcBorders>
              <w:top w:val="single" w:sz="4" w:space="0" w:color="auto"/>
              <w:left w:val="single" w:sz="4" w:space="0" w:color="auto"/>
              <w:bottom w:val="single" w:sz="4" w:space="0" w:color="auto"/>
              <w:right w:val="single" w:sz="4" w:space="0" w:color="auto"/>
            </w:tcBorders>
            <w:shd w:val="clear" w:color="auto" w:fill="C0C0C0"/>
            <w:vAlign w:val="bottom"/>
          </w:tcPr>
          <w:p w14:paraId="190DC84F" w14:textId="77777777" w:rsidR="00E030F2" w:rsidRPr="00E030F2" w:rsidRDefault="00E030F2" w:rsidP="003E46CF">
            <w:pPr>
              <w:rPr>
                <w:rFonts w:ascii="Calibri" w:hAnsi="Calibri" w:cs="Calibri"/>
                <w:b/>
                <w:bCs/>
                <w:i/>
                <w:iCs/>
                <w:sz w:val="20"/>
                <w:szCs w:val="20"/>
              </w:rPr>
            </w:pPr>
            <w:r w:rsidRPr="00E030F2">
              <w:rPr>
                <w:rFonts w:ascii="Calibri" w:hAnsi="Calibri" w:cs="Calibri"/>
                <w:b/>
                <w:bCs/>
                <w:i/>
                <w:iCs/>
                <w:sz w:val="20"/>
                <w:szCs w:val="20"/>
              </w:rPr>
              <w:t>TOTAL FINANCIEROS</w:t>
            </w:r>
          </w:p>
        </w:tc>
        <w:tc>
          <w:tcPr>
            <w:tcW w:w="221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0CA3387" w14:textId="77777777" w:rsidR="00E030F2" w:rsidRPr="00E030F2" w:rsidRDefault="00E030F2" w:rsidP="003E46CF">
            <w:pPr>
              <w:rPr>
                <w:rFonts w:ascii="Calibri" w:hAnsi="Calibri" w:cs="Calibri"/>
                <w:b/>
                <w:bCs/>
                <w:i/>
                <w:iCs/>
                <w:sz w:val="20"/>
                <w:szCs w:val="20"/>
              </w:rPr>
            </w:pPr>
          </w:p>
        </w:tc>
      </w:tr>
      <w:tr w:rsidR="00E030F2" w:rsidRPr="00E030F2" w14:paraId="5F8AB353" w14:textId="77777777" w:rsidTr="00E030F2">
        <w:trPr>
          <w:trHeight w:val="450"/>
        </w:trPr>
        <w:tc>
          <w:tcPr>
            <w:tcW w:w="2468" w:type="dxa"/>
            <w:tcBorders>
              <w:top w:val="single" w:sz="4" w:space="0" w:color="auto"/>
              <w:left w:val="single" w:sz="4" w:space="0" w:color="auto"/>
              <w:bottom w:val="single" w:sz="4" w:space="0" w:color="auto"/>
              <w:right w:val="single" w:sz="4" w:space="0" w:color="auto"/>
            </w:tcBorders>
            <w:shd w:val="clear" w:color="auto" w:fill="C0C0C0"/>
            <w:vAlign w:val="bottom"/>
          </w:tcPr>
          <w:p w14:paraId="109A158A" w14:textId="77777777" w:rsidR="00E030F2" w:rsidRPr="00E030F2" w:rsidRDefault="00E030F2" w:rsidP="003E46CF">
            <w:pPr>
              <w:rPr>
                <w:rFonts w:ascii="Calibri" w:hAnsi="Calibri" w:cs="Calibri"/>
                <w:b/>
                <w:bCs/>
                <w:i/>
                <w:iCs/>
                <w:sz w:val="20"/>
                <w:szCs w:val="20"/>
              </w:rPr>
            </w:pPr>
            <w:r w:rsidRPr="00E030F2">
              <w:rPr>
                <w:rFonts w:ascii="Calibri" w:hAnsi="Calibri" w:cs="Calibri"/>
                <w:b/>
                <w:bCs/>
                <w:i/>
                <w:iCs/>
                <w:sz w:val="20"/>
                <w:szCs w:val="20"/>
              </w:rPr>
              <w:t>TOTAL INGRESOS</w:t>
            </w:r>
          </w:p>
        </w:tc>
        <w:tc>
          <w:tcPr>
            <w:tcW w:w="221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0238FE91" w14:textId="77777777" w:rsidR="00E030F2" w:rsidRPr="00E030F2" w:rsidRDefault="00E030F2" w:rsidP="003E46CF">
            <w:pPr>
              <w:rPr>
                <w:rFonts w:ascii="Calibri" w:hAnsi="Calibri" w:cs="Calibri"/>
                <w:b/>
                <w:bCs/>
                <w:i/>
                <w:iCs/>
                <w:sz w:val="20"/>
                <w:szCs w:val="20"/>
              </w:rPr>
            </w:pPr>
          </w:p>
        </w:tc>
      </w:tr>
      <w:tr w:rsidR="00E030F2" w:rsidRPr="00E030F2" w14:paraId="3FF13E6E" w14:textId="77777777" w:rsidTr="00E030F2">
        <w:trPr>
          <w:trHeight w:val="225"/>
        </w:trPr>
        <w:tc>
          <w:tcPr>
            <w:tcW w:w="2468" w:type="dxa"/>
            <w:tcBorders>
              <w:top w:val="single" w:sz="4" w:space="0" w:color="auto"/>
              <w:bottom w:val="single" w:sz="4" w:space="0" w:color="auto"/>
            </w:tcBorders>
            <w:vAlign w:val="bottom"/>
          </w:tcPr>
          <w:p w14:paraId="670E6F43"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 </w:t>
            </w:r>
          </w:p>
        </w:tc>
        <w:tc>
          <w:tcPr>
            <w:tcW w:w="2210" w:type="dxa"/>
            <w:tcBorders>
              <w:top w:val="single" w:sz="4" w:space="0" w:color="auto"/>
              <w:bottom w:val="single" w:sz="4" w:space="0" w:color="auto"/>
            </w:tcBorders>
            <w:noWrap/>
            <w:vAlign w:val="bottom"/>
          </w:tcPr>
          <w:p w14:paraId="2FCF54B4" w14:textId="77777777" w:rsidR="00E030F2" w:rsidRPr="00E030F2" w:rsidRDefault="00E030F2" w:rsidP="003E46CF">
            <w:pPr>
              <w:rPr>
                <w:rFonts w:ascii="Calibri" w:hAnsi="Calibri" w:cs="Calibri"/>
                <w:i/>
                <w:iCs/>
                <w:sz w:val="20"/>
                <w:szCs w:val="20"/>
              </w:rPr>
            </w:pPr>
          </w:p>
        </w:tc>
      </w:tr>
      <w:tr w:rsidR="00E030F2" w:rsidRPr="00E030F2" w14:paraId="07FF54A4" w14:textId="77777777" w:rsidTr="00E030F2">
        <w:trPr>
          <w:trHeight w:val="450"/>
        </w:trPr>
        <w:tc>
          <w:tcPr>
            <w:tcW w:w="2468" w:type="dxa"/>
            <w:tcBorders>
              <w:top w:val="single" w:sz="4" w:space="0" w:color="auto"/>
              <w:left w:val="single" w:sz="4" w:space="0" w:color="auto"/>
              <w:bottom w:val="single" w:sz="4" w:space="0" w:color="auto"/>
              <w:right w:val="single" w:sz="4" w:space="0" w:color="auto"/>
            </w:tcBorders>
            <w:shd w:val="clear" w:color="auto" w:fill="C0C0C0"/>
            <w:vAlign w:val="bottom"/>
          </w:tcPr>
          <w:p w14:paraId="24F4CEEA" w14:textId="77777777" w:rsidR="00E030F2" w:rsidRPr="00E030F2" w:rsidRDefault="00E030F2" w:rsidP="003E46CF">
            <w:pPr>
              <w:rPr>
                <w:rFonts w:ascii="Calibri" w:hAnsi="Calibri" w:cs="Calibri"/>
                <w:b/>
                <w:bCs/>
                <w:i/>
                <w:iCs/>
                <w:sz w:val="20"/>
                <w:szCs w:val="20"/>
              </w:rPr>
            </w:pPr>
            <w:r w:rsidRPr="00E030F2">
              <w:rPr>
                <w:rFonts w:ascii="Calibri" w:hAnsi="Calibri" w:cs="Calibri"/>
                <w:b/>
                <w:bCs/>
                <w:i/>
                <w:iCs/>
                <w:sz w:val="20"/>
                <w:szCs w:val="20"/>
              </w:rPr>
              <w:t>SUPERAVIT / DEFICIT</w:t>
            </w:r>
          </w:p>
        </w:tc>
        <w:tc>
          <w:tcPr>
            <w:tcW w:w="221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EB2AF63" w14:textId="77777777" w:rsidR="00E030F2" w:rsidRPr="00E030F2" w:rsidRDefault="00E030F2" w:rsidP="003E46CF">
            <w:pPr>
              <w:rPr>
                <w:rFonts w:ascii="Calibri" w:hAnsi="Calibri" w:cs="Calibri"/>
                <w:b/>
                <w:bCs/>
                <w:i/>
                <w:iCs/>
                <w:sz w:val="20"/>
                <w:szCs w:val="20"/>
              </w:rPr>
            </w:pPr>
          </w:p>
        </w:tc>
      </w:tr>
    </w:tbl>
    <w:p w14:paraId="27ED893F" w14:textId="77777777" w:rsidR="00E030F2" w:rsidRDefault="00E030F2" w:rsidP="00E03A52">
      <w:pPr>
        <w:jc w:val="both"/>
      </w:pPr>
    </w:p>
    <w:p w14:paraId="157978D5" w14:textId="37147C33" w:rsidR="00E03A52" w:rsidRDefault="00E03A52" w:rsidP="00E03A52">
      <w:pPr>
        <w:jc w:val="both"/>
      </w:pPr>
      <w:r w:rsidRPr="00E03A52">
        <w:t xml:space="preserve">El importe de la necesidad de financiación asciende a </w:t>
      </w:r>
      <w:r w:rsidRPr="00E03A52">
        <w:rPr>
          <w:b/>
          <w:bCs/>
        </w:rPr>
        <w:t>_</w:t>
      </w:r>
      <w:r w:rsidR="001F7A18">
        <w:rPr>
          <w:b/>
          <w:bCs/>
        </w:rPr>
        <w:t>____________</w:t>
      </w:r>
      <w:r w:rsidRPr="00E03A52">
        <w:t xml:space="preserve"> €.</w:t>
      </w:r>
    </w:p>
    <w:p w14:paraId="701D37AD" w14:textId="77777777" w:rsidR="00E03A52" w:rsidRPr="00E03A52" w:rsidRDefault="00E03A52" w:rsidP="00E03A52">
      <w:pPr>
        <w:jc w:val="both"/>
      </w:pPr>
      <w:r w:rsidRPr="00E03A52">
        <w:rPr>
          <w:b/>
          <w:bCs/>
        </w:rPr>
        <w:lastRenderedPageBreak/>
        <w:t>3. Necesidad del Plan Económico</w:t>
      </w:r>
      <w:r w:rsidRPr="00E03A52">
        <w:rPr>
          <w:b/>
          <w:bCs/>
        </w:rPr>
        <w:noBreakHyphen/>
        <w:t>Financiero</w:t>
      </w:r>
    </w:p>
    <w:p w14:paraId="2BEDDFCF" w14:textId="0FA3240C" w:rsidR="00E03A52" w:rsidRDefault="00E03A52" w:rsidP="00E03A52">
      <w:pPr>
        <w:jc w:val="both"/>
        <w:rPr>
          <w:vertAlign w:val="superscript"/>
        </w:rPr>
      </w:pPr>
      <w:r w:rsidRPr="00E03A52">
        <w:t>De conformidad con la Ley Orgánica 2/2012, en caso de incumplimiento del objetivo de estabilidad presupuestaria, del objetivo de deuda pública o de la regla de gasto, la entidad local debe formular un Plan Económico</w:t>
      </w:r>
      <w:r w:rsidRPr="00E03A52">
        <w:noBreakHyphen/>
        <w:t>Financiero que permita el cumplimiento de los objetivos en el año en curso y el siguiente.</w:t>
      </w:r>
    </w:p>
    <w:p w14:paraId="6ECE00DB" w14:textId="77777777" w:rsidR="001F7A18" w:rsidRDefault="001F7A18" w:rsidP="00E03A52">
      <w:pPr>
        <w:jc w:val="both"/>
      </w:pPr>
    </w:p>
    <w:p w14:paraId="5FAFDAB2" w14:textId="56A0B85F" w:rsidR="00E03A52" w:rsidRDefault="00E03A52" w:rsidP="00E03A52">
      <w:pPr>
        <w:jc w:val="both"/>
      </w:pPr>
      <w:r w:rsidRPr="00E03A52">
        <w:t>En este plan se recogen las actuaciones a realizar y las medidas a adoptar en relación con la regulación, ejecución y gestión de los gastos y de los ingresos, que permitan garantizar el retorno a una situación de estabilidad presupuestaria, el cumplimiento de los límites de deuda y de la regla de gasto.</w:t>
      </w:r>
    </w:p>
    <w:p w14:paraId="33F3CE19" w14:textId="77777777" w:rsidR="00E03A52" w:rsidRPr="00E03A52" w:rsidRDefault="00E03A52" w:rsidP="00E03A52">
      <w:pPr>
        <w:jc w:val="both"/>
      </w:pPr>
    </w:p>
    <w:p w14:paraId="7865B7FA" w14:textId="77777777" w:rsidR="00E03A52" w:rsidRPr="00E03A52" w:rsidRDefault="00E03A52" w:rsidP="00E03A52">
      <w:pPr>
        <w:jc w:val="both"/>
      </w:pPr>
      <w:r w:rsidRPr="00E03A52">
        <w:rPr>
          <w:b/>
          <w:bCs/>
        </w:rPr>
        <w:t>4. Metodología</w:t>
      </w:r>
    </w:p>
    <w:p w14:paraId="714FDF70" w14:textId="2B36664E" w:rsidR="00E03A52" w:rsidRDefault="00E03A52" w:rsidP="00E03A52">
      <w:pPr>
        <w:jc w:val="both"/>
      </w:pPr>
      <w:r w:rsidRPr="00E03A52">
        <w:t xml:space="preserve">Debe preverse la adopción de medidas que lleven a la Entidad a una situación de equilibrio y cumplimiento de los objetivos de estabilidad presupuestaria, deuda pública y regla de gasto, a más tardar en el ejercicio </w:t>
      </w:r>
      <w:r w:rsidRPr="00E03A52">
        <w:rPr>
          <w:b/>
          <w:bCs/>
        </w:rPr>
        <w:t>____</w:t>
      </w:r>
      <w:r w:rsidRPr="00E03A52">
        <w:t>, esto es, en el año siguiente al de aprobación del presente plan, sin perjuicio de que se formulen proyecciones para ejercicios posteriores.</w:t>
      </w:r>
    </w:p>
    <w:p w14:paraId="47E84EBF" w14:textId="77777777" w:rsidR="00E03A52" w:rsidRPr="00E03A52" w:rsidRDefault="00E03A52" w:rsidP="00E03A52">
      <w:pPr>
        <w:jc w:val="both"/>
      </w:pPr>
    </w:p>
    <w:p w14:paraId="203BC200" w14:textId="77777777" w:rsidR="00E03A52" w:rsidRPr="00E03A52" w:rsidRDefault="00E03A52" w:rsidP="00E03A52">
      <w:pPr>
        <w:jc w:val="both"/>
      </w:pPr>
      <w:r w:rsidRPr="00E03A52">
        <w:t>El análisis se ha realizado con arreglo a las siguientes fases:</w:t>
      </w:r>
    </w:p>
    <w:p w14:paraId="2F8E4CA6" w14:textId="77777777" w:rsidR="00E03A52" w:rsidRPr="00E03A52" w:rsidRDefault="00E03A52" w:rsidP="00E03A52">
      <w:pPr>
        <w:numPr>
          <w:ilvl w:val="0"/>
          <w:numId w:val="1"/>
        </w:numPr>
        <w:jc w:val="both"/>
      </w:pPr>
      <w:r w:rsidRPr="00E03A52">
        <w:t>Estudio del comportamiento de ingresos y gastos en presupuestos iniciales, definitivos y liquidaciones de los tres ejercicios anteriores (</w:t>
      </w:r>
      <w:r w:rsidRPr="00E03A52">
        <w:rPr>
          <w:b/>
          <w:bCs/>
        </w:rPr>
        <w:t>____</w:t>
      </w:r>
      <w:r w:rsidRPr="00E03A52">
        <w:t xml:space="preserve">, </w:t>
      </w:r>
      <w:r w:rsidRPr="00E03A52">
        <w:rPr>
          <w:b/>
          <w:bCs/>
        </w:rPr>
        <w:t>____</w:t>
      </w:r>
      <w:r w:rsidRPr="00E03A52">
        <w:t xml:space="preserve"> y </w:t>
      </w:r>
      <w:r w:rsidRPr="00E03A52">
        <w:rPr>
          <w:b/>
          <w:bCs/>
        </w:rPr>
        <w:t>____</w:t>
      </w:r>
      <w:r w:rsidRPr="00E03A52">
        <w:t xml:space="preserve">), así como una estimación de ejecución para el ejercicio </w:t>
      </w:r>
      <w:r w:rsidRPr="00E03A52">
        <w:rPr>
          <w:b/>
          <w:bCs/>
        </w:rPr>
        <w:t>____</w:t>
      </w:r>
      <w:r w:rsidRPr="00E03A52">
        <w:t xml:space="preserve"> (ejercicio corriente), tanto en su evolución interanual como en su grado de ejecución.</w:t>
      </w:r>
    </w:p>
    <w:p w14:paraId="011F3D32" w14:textId="77777777" w:rsidR="00E03A52" w:rsidRPr="00E03A52" w:rsidRDefault="00E03A52" w:rsidP="00E03A52">
      <w:pPr>
        <w:numPr>
          <w:ilvl w:val="0"/>
          <w:numId w:val="1"/>
        </w:numPr>
        <w:jc w:val="both"/>
      </w:pPr>
      <w:r w:rsidRPr="00E03A52">
        <w:t>Determinación de un patrón de evolución de ingresos y gastos, excluyendo operaciones de carácter extraordinario o no recurrente, que permita proyectar su comportamiento en los ejercicios futuros.</w:t>
      </w:r>
    </w:p>
    <w:p w14:paraId="267B662E" w14:textId="77777777" w:rsidR="00E03A52" w:rsidRPr="00E03A52" w:rsidRDefault="00E03A52" w:rsidP="00E03A52">
      <w:pPr>
        <w:numPr>
          <w:ilvl w:val="0"/>
          <w:numId w:val="1"/>
        </w:numPr>
        <w:jc w:val="both"/>
      </w:pPr>
      <w:r w:rsidRPr="00E03A52">
        <w:t>Cálculo de la capacidad o necesidad de financiación ajustada de los ejercicios analizados, aplicando los ajustes necesarios para homogeneizar la información con los criterios de contabilidad nacional.</w:t>
      </w:r>
    </w:p>
    <w:p w14:paraId="670BC355" w14:textId="77777777" w:rsidR="00E03A52" w:rsidRDefault="00E03A52" w:rsidP="00E03A52">
      <w:pPr>
        <w:numPr>
          <w:ilvl w:val="0"/>
          <w:numId w:val="1"/>
        </w:numPr>
        <w:jc w:val="both"/>
      </w:pPr>
      <w:r w:rsidRPr="00E03A52">
        <w:t>Proyección de presupuestos iniciales y liquidaciones ajustadas para los ejercicios de vigencia del plan, incorporando las medidas de ajuste propuestas.</w:t>
      </w:r>
    </w:p>
    <w:p w14:paraId="47A511EF" w14:textId="77777777" w:rsidR="00E03A52" w:rsidRPr="00E03A52" w:rsidRDefault="00E03A52" w:rsidP="00E03A52">
      <w:pPr>
        <w:ind w:left="720"/>
        <w:jc w:val="both"/>
      </w:pPr>
    </w:p>
    <w:p w14:paraId="49518A4E" w14:textId="77777777" w:rsidR="00E03A52" w:rsidRPr="00E03A52" w:rsidRDefault="00E03A52" w:rsidP="00E03A52">
      <w:pPr>
        <w:jc w:val="both"/>
      </w:pPr>
      <w:r w:rsidRPr="00E03A52">
        <w:rPr>
          <w:b/>
          <w:bCs/>
        </w:rPr>
        <w:t>5. Relación de entidades dependientes</w:t>
      </w:r>
    </w:p>
    <w:p w14:paraId="58339C37" w14:textId="77777777" w:rsidR="00E03A52" w:rsidRPr="00E03A52" w:rsidRDefault="00E03A52" w:rsidP="00E03A52">
      <w:pPr>
        <w:jc w:val="both"/>
      </w:pPr>
      <w:r w:rsidRPr="00E03A52">
        <w:lastRenderedPageBreak/>
        <w:t>Existen / No existen organismos autónomos, entidades públicas empresariales o sociedades mercantiles dependientes que deban integrarse a efectos de consolidación en el ámbito subjetivo del presente plan.</w:t>
      </w:r>
    </w:p>
    <w:p w14:paraId="4EFCC791" w14:textId="77777777" w:rsidR="00E03A52" w:rsidRPr="00E03A52" w:rsidRDefault="00E03A52" w:rsidP="00E03A52">
      <w:pPr>
        <w:jc w:val="both"/>
      </w:pPr>
      <w:r w:rsidRPr="00E03A52">
        <w:t>En caso afirmativo, se relacionan a continuación las entidades dependientes incluidas en el perímetro de consolidación, con indicación de su forma jurídica y participación:</w:t>
      </w:r>
    </w:p>
    <w:p w14:paraId="5280DA7E" w14:textId="77777777" w:rsidR="00E03A52" w:rsidRPr="00E03A52" w:rsidRDefault="00E03A52" w:rsidP="00E03A52">
      <w:pPr>
        <w:numPr>
          <w:ilvl w:val="0"/>
          <w:numId w:val="2"/>
        </w:numPr>
        <w:jc w:val="both"/>
      </w:pPr>
      <w:r w:rsidRPr="00E03A52">
        <w:rPr>
          <w:b/>
          <w:bCs/>
        </w:rPr>
        <w:t>__</w:t>
      </w:r>
    </w:p>
    <w:p w14:paraId="344B054A" w14:textId="77777777" w:rsidR="00E03A52" w:rsidRPr="00E03A52" w:rsidRDefault="00E03A52" w:rsidP="00E03A52">
      <w:pPr>
        <w:numPr>
          <w:ilvl w:val="0"/>
          <w:numId w:val="2"/>
        </w:numPr>
        <w:jc w:val="both"/>
      </w:pPr>
      <w:r w:rsidRPr="00E03A52">
        <w:rPr>
          <w:b/>
          <w:bCs/>
        </w:rPr>
        <w:t>__</w:t>
      </w:r>
    </w:p>
    <w:p w14:paraId="048D4B89" w14:textId="77777777" w:rsidR="00E03A52" w:rsidRPr="00E03A52" w:rsidRDefault="00E03A52" w:rsidP="00E03A52">
      <w:pPr>
        <w:ind w:left="720"/>
        <w:jc w:val="both"/>
      </w:pPr>
    </w:p>
    <w:p w14:paraId="3D16C8D7" w14:textId="77777777" w:rsidR="00E03A52" w:rsidRPr="00E03A52" w:rsidRDefault="00E03A52" w:rsidP="00E03A52">
      <w:pPr>
        <w:jc w:val="both"/>
      </w:pPr>
      <w:r w:rsidRPr="00E03A52">
        <w:rPr>
          <w:b/>
          <w:bCs/>
        </w:rPr>
        <w:t>6. Ajustes a practicar</w:t>
      </w:r>
    </w:p>
    <w:p w14:paraId="2E23BB98" w14:textId="77777777" w:rsidR="00E03A52" w:rsidRPr="00E03A52" w:rsidRDefault="00E03A52" w:rsidP="00E03A52">
      <w:pPr>
        <w:jc w:val="both"/>
      </w:pPr>
      <w:r w:rsidRPr="00E03A52">
        <w:t>Para la obtención de la capacidad o necesidad de financiación ajustada se han tenido en cuenta, entre otros, los siguientes ajustes:</w:t>
      </w:r>
    </w:p>
    <w:p w14:paraId="2BE087BE" w14:textId="61031397" w:rsidR="00E03A52" w:rsidRPr="00E03A52" w:rsidRDefault="00E03A52" w:rsidP="00E03A52">
      <w:pPr>
        <w:jc w:val="both"/>
      </w:pPr>
      <w:r w:rsidRPr="00E03A52">
        <w:rPr>
          <w:b/>
          <w:bCs/>
        </w:rPr>
        <w:t>6.1. Gastos realizados pendientes de aplicar a presupuesto</w:t>
      </w:r>
    </w:p>
    <w:p w14:paraId="5FC44F7A" w14:textId="77777777" w:rsidR="00E03A52" w:rsidRDefault="00E03A52" w:rsidP="00E03A52">
      <w:pPr>
        <w:jc w:val="both"/>
      </w:pPr>
      <w:r w:rsidRPr="00E03A52">
        <w:t xml:space="preserve">Los gastos realizados y no imputados al presupuesto de los ejercicios </w:t>
      </w:r>
      <w:r w:rsidRPr="00E03A52">
        <w:rPr>
          <w:b/>
          <w:bCs/>
        </w:rPr>
        <w:t>____</w:t>
      </w:r>
      <w:r w:rsidRPr="00E03A52">
        <w:t xml:space="preserve">, </w:t>
      </w:r>
      <w:r w:rsidRPr="00E03A52">
        <w:rPr>
          <w:b/>
          <w:bCs/>
        </w:rPr>
        <w:t>____</w:t>
      </w:r>
      <w:r w:rsidRPr="00E03A52">
        <w:t xml:space="preserve"> y </w:t>
      </w:r>
      <w:r w:rsidRPr="00E03A52">
        <w:rPr>
          <w:b/>
          <w:bCs/>
        </w:rPr>
        <w:t>____</w:t>
      </w:r>
      <w:r w:rsidRPr="00E03A52">
        <w:t xml:space="preserve"> se consideran como una circunstancia extraordinaria que incide en la evolución normal de los presupuestos, tanto de los ejercicios a los que debieron imputarse como de aquellos en los que finalmente se imputan:</w:t>
      </w:r>
    </w:p>
    <w:p w14:paraId="6E693248" w14:textId="00FC4188" w:rsidR="00E03A52" w:rsidRPr="00E03A52" w:rsidRDefault="00E03A52" w:rsidP="00E03A52">
      <w:pPr>
        <w:jc w:val="both"/>
      </w:pPr>
      <w:r w:rsidRPr="00E03A52">
        <w:rPr>
          <w:b/>
          <w:bCs/>
        </w:rPr>
        <w:t>6.2. Intereses y gastos financieros</w:t>
      </w:r>
    </w:p>
    <w:p w14:paraId="54BAE3A6" w14:textId="77777777" w:rsidR="00E03A52" w:rsidRPr="00E03A52" w:rsidRDefault="00E03A52" w:rsidP="00E03A52">
      <w:pPr>
        <w:jc w:val="both"/>
      </w:pPr>
      <w:r w:rsidRPr="00E03A52">
        <w:t>Dado que en contabilidad local los intereses se aplican al presupuesto en el momento del vencimiento, mientras que en otros sistemas contables se registran por devengo, se efectúan los siguientes ajustes por intereses de préstamos:</w:t>
      </w:r>
    </w:p>
    <w:p w14:paraId="00713BFD" w14:textId="77777777" w:rsidR="00E030F2" w:rsidRPr="00D01361" w:rsidRDefault="00E030F2" w:rsidP="00E030F2">
      <w:pPr>
        <w:autoSpaceDE w:val="0"/>
        <w:autoSpaceDN w:val="0"/>
        <w:adjustRightInd w:val="0"/>
        <w:spacing w:before="100" w:beforeAutospacing="1" w:after="120"/>
        <w:ind w:firstLine="709"/>
        <w:jc w:val="both"/>
        <w:rPr>
          <w:rFonts w:ascii="Arial" w:hAnsi="Arial" w:cs="Arial"/>
          <w:i/>
          <w:iCs/>
        </w:rPr>
      </w:pPr>
    </w:p>
    <w:tbl>
      <w:tblPr>
        <w:tblW w:w="7641" w:type="dxa"/>
        <w:tblInd w:w="790" w:type="dxa"/>
        <w:tblCellMar>
          <w:left w:w="70" w:type="dxa"/>
          <w:right w:w="70" w:type="dxa"/>
        </w:tblCellMar>
        <w:tblLook w:val="0000" w:firstRow="0" w:lastRow="0" w:firstColumn="0" w:lastColumn="0" w:noHBand="0" w:noVBand="0"/>
      </w:tblPr>
      <w:tblGrid>
        <w:gridCol w:w="667"/>
        <w:gridCol w:w="3484"/>
        <w:gridCol w:w="1167"/>
        <w:gridCol w:w="1167"/>
        <w:gridCol w:w="1167"/>
      </w:tblGrid>
      <w:tr w:rsidR="00E030F2" w:rsidRPr="00D01361" w14:paraId="0B464B94" w14:textId="77777777" w:rsidTr="003E46CF">
        <w:trPr>
          <w:trHeight w:val="255"/>
        </w:trPr>
        <w:tc>
          <w:tcPr>
            <w:tcW w:w="656" w:type="dxa"/>
            <w:tcBorders>
              <w:top w:val="single" w:sz="4" w:space="0" w:color="auto"/>
              <w:left w:val="single" w:sz="4" w:space="0" w:color="auto"/>
              <w:bottom w:val="single" w:sz="4" w:space="0" w:color="auto"/>
              <w:right w:val="single" w:sz="4" w:space="0" w:color="auto"/>
            </w:tcBorders>
          </w:tcPr>
          <w:p w14:paraId="1316FB9B"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SIGNO</w:t>
            </w:r>
          </w:p>
        </w:tc>
        <w:tc>
          <w:tcPr>
            <w:tcW w:w="3484" w:type="dxa"/>
            <w:tcBorders>
              <w:top w:val="single" w:sz="4" w:space="0" w:color="auto"/>
              <w:left w:val="nil"/>
              <w:bottom w:val="single" w:sz="4" w:space="0" w:color="auto"/>
              <w:right w:val="single" w:sz="4" w:space="0" w:color="auto"/>
            </w:tcBorders>
            <w:noWrap/>
            <w:vAlign w:val="bottom"/>
          </w:tcPr>
          <w:p w14:paraId="73BF209B"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EXPLICACIÓN </w:t>
            </w:r>
          </w:p>
        </w:tc>
        <w:tc>
          <w:tcPr>
            <w:tcW w:w="1167" w:type="dxa"/>
            <w:tcBorders>
              <w:top w:val="single" w:sz="4" w:space="0" w:color="auto"/>
              <w:left w:val="nil"/>
              <w:bottom w:val="single" w:sz="4" w:space="0" w:color="auto"/>
              <w:right w:val="single" w:sz="4" w:space="0" w:color="auto"/>
            </w:tcBorders>
            <w:noWrap/>
            <w:vAlign w:val="bottom"/>
          </w:tcPr>
          <w:p w14:paraId="0652C19A" w14:textId="77777777" w:rsidR="00E030F2" w:rsidRPr="00E030F2" w:rsidRDefault="00E030F2" w:rsidP="003E46CF">
            <w:pPr>
              <w:jc w:val="right"/>
              <w:rPr>
                <w:rFonts w:ascii="Calibri" w:hAnsi="Calibri" w:cs="Calibri"/>
                <w:i/>
                <w:iCs/>
                <w:sz w:val="20"/>
                <w:szCs w:val="20"/>
              </w:rPr>
            </w:pPr>
            <w:r w:rsidRPr="00E030F2">
              <w:rPr>
                <w:rFonts w:ascii="Calibri" w:hAnsi="Calibri" w:cs="Calibri"/>
                <w:i/>
                <w:iCs/>
                <w:sz w:val="20"/>
                <w:szCs w:val="20"/>
              </w:rPr>
              <w:t>20..</w:t>
            </w:r>
          </w:p>
        </w:tc>
        <w:tc>
          <w:tcPr>
            <w:tcW w:w="1167" w:type="dxa"/>
            <w:tcBorders>
              <w:top w:val="single" w:sz="4" w:space="0" w:color="auto"/>
              <w:left w:val="nil"/>
              <w:bottom w:val="single" w:sz="4" w:space="0" w:color="auto"/>
              <w:right w:val="single" w:sz="4" w:space="0" w:color="auto"/>
            </w:tcBorders>
            <w:noWrap/>
            <w:vAlign w:val="bottom"/>
          </w:tcPr>
          <w:p w14:paraId="2FD9E060" w14:textId="77777777" w:rsidR="00E030F2" w:rsidRPr="00E030F2" w:rsidRDefault="00E030F2" w:rsidP="003E46CF">
            <w:pPr>
              <w:jc w:val="right"/>
              <w:rPr>
                <w:rFonts w:ascii="Calibri" w:hAnsi="Calibri" w:cs="Calibri"/>
                <w:i/>
                <w:iCs/>
                <w:sz w:val="20"/>
                <w:szCs w:val="20"/>
              </w:rPr>
            </w:pPr>
            <w:r w:rsidRPr="00E030F2">
              <w:rPr>
                <w:rFonts w:ascii="Calibri" w:hAnsi="Calibri" w:cs="Calibri"/>
                <w:i/>
                <w:iCs/>
                <w:sz w:val="20"/>
                <w:szCs w:val="20"/>
              </w:rPr>
              <w:t>20..</w:t>
            </w:r>
          </w:p>
        </w:tc>
        <w:tc>
          <w:tcPr>
            <w:tcW w:w="1167" w:type="dxa"/>
            <w:tcBorders>
              <w:top w:val="single" w:sz="4" w:space="0" w:color="auto"/>
              <w:left w:val="nil"/>
              <w:bottom w:val="single" w:sz="4" w:space="0" w:color="auto"/>
              <w:right w:val="single" w:sz="4" w:space="0" w:color="auto"/>
            </w:tcBorders>
            <w:noWrap/>
            <w:vAlign w:val="bottom"/>
          </w:tcPr>
          <w:p w14:paraId="54819BE4" w14:textId="77777777" w:rsidR="00E030F2" w:rsidRPr="00E030F2" w:rsidRDefault="00E030F2" w:rsidP="003E46CF">
            <w:pPr>
              <w:jc w:val="right"/>
              <w:rPr>
                <w:rFonts w:ascii="Calibri" w:hAnsi="Calibri" w:cs="Calibri"/>
                <w:i/>
                <w:iCs/>
                <w:sz w:val="20"/>
                <w:szCs w:val="20"/>
              </w:rPr>
            </w:pPr>
            <w:r w:rsidRPr="00E030F2">
              <w:rPr>
                <w:rFonts w:ascii="Calibri" w:hAnsi="Calibri" w:cs="Calibri"/>
                <w:i/>
                <w:iCs/>
                <w:sz w:val="20"/>
                <w:szCs w:val="20"/>
              </w:rPr>
              <w:t>20..</w:t>
            </w:r>
          </w:p>
        </w:tc>
      </w:tr>
      <w:tr w:rsidR="00E030F2" w:rsidRPr="00D01361" w14:paraId="38C21344" w14:textId="77777777" w:rsidTr="003E46CF">
        <w:trPr>
          <w:trHeight w:val="255"/>
        </w:trPr>
        <w:tc>
          <w:tcPr>
            <w:tcW w:w="656" w:type="dxa"/>
            <w:tcBorders>
              <w:top w:val="nil"/>
              <w:left w:val="single" w:sz="4" w:space="0" w:color="auto"/>
              <w:bottom w:val="single" w:sz="4" w:space="0" w:color="auto"/>
              <w:right w:val="single" w:sz="4" w:space="0" w:color="auto"/>
            </w:tcBorders>
          </w:tcPr>
          <w:p w14:paraId="22CE26C3"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 xml:space="preserve">  (-)</w:t>
            </w:r>
          </w:p>
        </w:tc>
        <w:tc>
          <w:tcPr>
            <w:tcW w:w="3484" w:type="dxa"/>
            <w:tcBorders>
              <w:top w:val="nil"/>
              <w:left w:val="nil"/>
              <w:bottom w:val="single" w:sz="4" w:space="0" w:color="auto"/>
              <w:right w:val="single" w:sz="4" w:space="0" w:color="auto"/>
            </w:tcBorders>
            <w:noWrap/>
            <w:vAlign w:val="bottom"/>
          </w:tcPr>
          <w:p w14:paraId="59B1D0F1"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ABONADOS EN EL EJERCICIO DEVENGADOS EN EL ANTERIOR</w:t>
            </w:r>
          </w:p>
        </w:tc>
        <w:tc>
          <w:tcPr>
            <w:tcW w:w="1167" w:type="dxa"/>
            <w:tcBorders>
              <w:top w:val="nil"/>
              <w:left w:val="nil"/>
              <w:bottom w:val="single" w:sz="4" w:space="0" w:color="auto"/>
              <w:right w:val="single" w:sz="4" w:space="0" w:color="auto"/>
            </w:tcBorders>
            <w:noWrap/>
            <w:vAlign w:val="bottom"/>
          </w:tcPr>
          <w:p w14:paraId="15A9A00B" w14:textId="77777777" w:rsidR="00E030F2" w:rsidRPr="00E030F2" w:rsidRDefault="00E030F2" w:rsidP="003E46CF">
            <w:pPr>
              <w:jc w:val="right"/>
              <w:rPr>
                <w:rFonts w:ascii="Calibri" w:hAnsi="Calibri" w:cs="Calibri"/>
                <w:i/>
                <w:iCs/>
                <w:sz w:val="20"/>
                <w:szCs w:val="20"/>
              </w:rPr>
            </w:pPr>
          </w:p>
        </w:tc>
        <w:tc>
          <w:tcPr>
            <w:tcW w:w="1167" w:type="dxa"/>
            <w:tcBorders>
              <w:top w:val="nil"/>
              <w:left w:val="nil"/>
              <w:bottom w:val="single" w:sz="4" w:space="0" w:color="auto"/>
              <w:right w:val="single" w:sz="4" w:space="0" w:color="auto"/>
            </w:tcBorders>
            <w:noWrap/>
            <w:vAlign w:val="bottom"/>
          </w:tcPr>
          <w:p w14:paraId="276D8E74" w14:textId="77777777" w:rsidR="00E030F2" w:rsidRPr="00E030F2" w:rsidRDefault="00E030F2" w:rsidP="003E46CF">
            <w:pPr>
              <w:jc w:val="right"/>
              <w:rPr>
                <w:rFonts w:ascii="Calibri" w:hAnsi="Calibri" w:cs="Calibri"/>
                <w:i/>
                <w:iCs/>
                <w:sz w:val="20"/>
                <w:szCs w:val="20"/>
              </w:rPr>
            </w:pPr>
          </w:p>
        </w:tc>
        <w:tc>
          <w:tcPr>
            <w:tcW w:w="1167" w:type="dxa"/>
            <w:tcBorders>
              <w:top w:val="nil"/>
              <w:left w:val="nil"/>
              <w:bottom w:val="single" w:sz="4" w:space="0" w:color="auto"/>
              <w:right w:val="single" w:sz="4" w:space="0" w:color="auto"/>
            </w:tcBorders>
            <w:noWrap/>
            <w:vAlign w:val="bottom"/>
          </w:tcPr>
          <w:p w14:paraId="30FEC46B" w14:textId="77777777" w:rsidR="00E030F2" w:rsidRPr="00E030F2" w:rsidRDefault="00E030F2" w:rsidP="003E46CF">
            <w:pPr>
              <w:jc w:val="right"/>
              <w:rPr>
                <w:rFonts w:ascii="Calibri" w:hAnsi="Calibri" w:cs="Calibri"/>
                <w:i/>
                <w:iCs/>
                <w:sz w:val="20"/>
                <w:szCs w:val="20"/>
              </w:rPr>
            </w:pPr>
          </w:p>
        </w:tc>
      </w:tr>
      <w:tr w:rsidR="00E030F2" w:rsidRPr="00D01361" w14:paraId="200E98EB" w14:textId="77777777" w:rsidTr="003E46CF">
        <w:trPr>
          <w:trHeight w:val="255"/>
        </w:trPr>
        <w:tc>
          <w:tcPr>
            <w:tcW w:w="656" w:type="dxa"/>
            <w:tcBorders>
              <w:top w:val="nil"/>
              <w:left w:val="single" w:sz="4" w:space="0" w:color="auto"/>
              <w:bottom w:val="single" w:sz="4" w:space="0" w:color="auto"/>
              <w:right w:val="single" w:sz="4" w:space="0" w:color="auto"/>
            </w:tcBorders>
          </w:tcPr>
          <w:p w14:paraId="0869DBBE"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 xml:space="preserve">  (+)</w:t>
            </w:r>
          </w:p>
        </w:tc>
        <w:tc>
          <w:tcPr>
            <w:tcW w:w="3484" w:type="dxa"/>
            <w:tcBorders>
              <w:top w:val="nil"/>
              <w:left w:val="nil"/>
              <w:bottom w:val="single" w:sz="4" w:space="0" w:color="auto"/>
              <w:right w:val="single" w:sz="4" w:space="0" w:color="auto"/>
            </w:tcBorders>
            <w:noWrap/>
            <w:vAlign w:val="bottom"/>
          </w:tcPr>
          <w:p w14:paraId="601FB8CD" w14:textId="77777777" w:rsidR="00E030F2" w:rsidRPr="00E030F2" w:rsidRDefault="00E030F2" w:rsidP="003E46CF">
            <w:pPr>
              <w:rPr>
                <w:rFonts w:ascii="Calibri" w:hAnsi="Calibri" w:cs="Calibri"/>
                <w:i/>
                <w:iCs/>
                <w:sz w:val="20"/>
                <w:szCs w:val="20"/>
              </w:rPr>
            </w:pPr>
            <w:r w:rsidRPr="00E030F2">
              <w:rPr>
                <w:rFonts w:ascii="Calibri" w:hAnsi="Calibri" w:cs="Calibri"/>
                <w:i/>
                <w:iCs/>
                <w:sz w:val="20"/>
                <w:szCs w:val="20"/>
              </w:rPr>
              <w:t> DEVENGADOS EN EL EJERCICIO ABONADOS EN EL SIGUIENTE</w:t>
            </w:r>
          </w:p>
        </w:tc>
        <w:tc>
          <w:tcPr>
            <w:tcW w:w="1167" w:type="dxa"/>
            <w:tcBorders>
              <w:top w:val="nil"/>
              <w:left w:val="nil"/>
              <w:bottom w:val="single" w:sz="4" w:space="0" w:color="auto"/>
              <w:right w:val="single" w:sz="4" w:space="0" w:color="auto"/>
            </w:tcBorders>
            <w:noWrap/>
            <w:vAlign w:val="bottom"/>
          </w:tcPr>
          <w:p w14:paraId="3C0173D4" w14:textId="77777777" w:rsidR="00E030F2" w:rsidRPr="00E030F2" w:rsidRDefault="00E030F2" w:rsidP="003E46CF">
            <w:pPr>
              <w:jc w:val="right"/>
              <w:rPr>
                <w:rFonts w:ascii="Calibri" w:hAnsi="Calibri" w:cs="Calibri"/>
                <w:i/>
                <w:iCs/>
                <w:sz w:val="20"/>
                <w:szCs w:val="20"/>
              </w:rPr>
            </w:pPr>
          </w:p>
        </w:tc>
        <w:tc>
          <w:tcPr>
            <w:tcW w:w="1167" w:type="dxa"/>
            <w:tcBorders>
              <w:top w:val="nil"/>
              <w:left w:val="nil"/>
              <w:bottom w:val="single" w:sz="4" w:space="0" w:color="auto"/>
              <w:right w:val="single" w:sz="4" w:space="0" w:color="auto"/>
            </w:tcBorders>
            <w:noWrap/>
            <w:vAlign w:val="bottom"/>
          </w:tcPr>
          <w:p w14:paraId="1EC56050" w14:textId="77777777" w:rsidR="00E030F2" w:rsidRPr="00E030F2" w:rsidRDefault="00E030F2" w:rsidP="003E46CF">
            <w:pPr>
              <w:jc w:val="right"/>
              <w:rPr>
                <w:rFonts w:ascii="Calibri" w:hAnsi="Calibri" w:cs="Calibri"/>
                <w:i/>
                <w:iCs/>
                <w:sz w:val="20"/>
                <w:szCs w:val="20"/>
              </w:rPr>
            </w:pPr>
          </w:p>
        </w:tc>
        <w:tc>
          <w:tcPr>
            <w:tcW w:w="1167" w:type="dxa"/>
            <w:tcBorders>
              <w:top w:val="nil"/>
              <w:left w:val="nil"/>
              <w:bottom w:val="single" w:sz="4" w:space="0" w:color="auto"/>
              <w:right w:val="single" w:sz="4" w:space="0" w:color="auto"/>
            </w:tcBorders>
            <w:noWrap/>
            <w:vAlign w:val="bottom"/>
          </w:tcPr>
          <w:p w14:paraId="150C9DCE" w14:textId="77777777" w:rsidR="00E030F2" w:rsidRPr="00E030F2" w:rsidRDefault="00E030F2" w:rsidP="003E46CF">
            <w:pPr>
              <w:jc w:val="right"/>
              <w:rPr>
                <w:rFonts w:ascii="Calibri" w:hAnsi="Calibri" w:cs="Calibri"/>
                <w:i/>
                <w:iCs/>
                <w:sz w:val="20"/>
                <w:szCs w:val="20"/>
              </w:rPr>
            </w:pPr>
          </w:p>
        </w:tc>
      </w:tr>
      <w:tr w:rsidR="00E030F2" w:rsidRPr="00D01361" w14:paraId="06D16AD4" w14:textId="77777777" w:rsidTr="003E46CF">
        <w:trPr>
          <w:trHeight w:val="225"/>
        </w:trPr>
        <w:tc>
          <w:tcPr>
            <w:tcW w:w="4140" w:type="dxa"/>
            <w:gridSpan w:val="2"/>
            <w:tcBorders>
              <w:top w:val="single" w:sz="4" w:space="0" w:color="auto"/>
              <w:left w:val="single" w:sz="4" w:space="0" w:color="auto"/>
              <w:bottom w:val="single" w:sz="4" w:space="0" w:color="auto"/>
              <w:right w:val="single" w:sz="4" w:space="0" w:color="auto"/>
            </w:tcBorders>
          </w:tcPr>
          <w:p w14:paraId="6B0D21DF" w14:textId="77777777" w:rsidR="00E030F2" w:rsidRPr="00E030F2" w:rsidRDefault="00E030F2" w:rsidP="003E46CF">
            <w:pPr>
              <w:jc w:val="center"/>
              <w:rPr>
                <w:rFonts w:ascii="Calibri" w:hAnsi="Calibri" w:cs="Calibri"/>
                <w:i/>
                <w:iCs/>
                <w:sz w:val="20"/>
                <w:szCs w:val="20"/>
              </w:rPr>
            </w:pPr>
            <w:r w:rsidRPr="00E030F2">
              <w:rPr>
                <w:rFonts w:ascii="Calibri" w:hAnsi="Calibri" w:cs="Calibri"/>
                <w:i/>
                <w:iCs/>
                <w:sz w:val="20"/>
                <w:szCs w:val="20"/>
              </w:rPr>
              <w:t>TOTAL AJUSTE</w:t>
            </w:r>
          </w:p>
        </w:tc>
        <w:tc>
          <w:tcPr>
            <w:tcW w:w="1167" w:type="dxa"/>
            <w:tcBorders>
              <w:top w:val="nil"/>
              <w:left w:val="nil"/>
              <w:bottom w:val="single" w:sz="4" w:space="0" w:color="auto"/>
              <w:right w:val="single" w:sz="4" w:space="0" w:color="auto"/>
            </w:tcBorders>
            <w:noWrap/>
            <w:vAlign w:val="bottom"/>
          </w:tcPr>
          <w:p w14:paraId="71D9522F" w14:textId="77777777" w:rsidR="00E030F2" w:rsidRPr="00E030F2" w:rsidRDefault="00E030F2" w:rsidP="003E46CF">
            <w:pPr>
              <w:jc w:val="right"/>
              <w:rPr>
                <w:rFonts w:ascii="Calibri" w:hAnsi="Calibri" w:cs="Calibri"/>
                <w:i/>
                <w:iCs/>
                <w:sz w:val="20"/>
                <w:szCs w:val="20"/>
              </w:rPr>
            </w:pPr>
          </w:p>
        </w:tc>
        <w:tc>
          <w:tcPr>
            <w:tcW w:w="1167" w:type="dxa"/>
            <w:tcBorders>
              <w:top w:val="nil"/>
              <w:left w:val="nil"/>
              <w:bottom w:val="single" w:sz="4" w:space="0" w:color="auto"/>
              <w:right w:val="single" w:sz="4" w:space="0" w:color="auto"/>
            </w:tcBorders>
            <w:noWrap/>
            <w:vAlign w:val="bottom"/>
          </w:tcPr>
          <w:p w14:paraId="3932BDC0" w14:textId="77777777" w:rsidR="00E030F2" w:rsidRPr="00E030F2" w:rsidRDefault="00E030F2" w:rsidP="003E46CF">
            <w:pPr>
              <w:jc w:val="right"/>
              <w:rPr>
                <w:rFonts w:ascii="Calibri" w:hAnsi="Calibri" w:cs="Calibri"/>
                <w:i/>
                <w:iCs/>
                <w:sz w:val="20"/>
                <w:szCs w:val="20"/>
              </w:rPr>
            </w:pPr>
          </w:p>
        </w:tc>
        <w:tc>
          <w:tcPr>
            <w:tcW w:w="1167" w:type="dxa"/>
            <w:tcBorders>
              <w:top w:val="nil"/>
              <w:left w:val="nil"/>
              <w:bottom w:val="single" w:sz="4" w:space="0" w:color="auto"/>
              <w:right w:val="single" w:sz="4" w:space="0" w:color="auto"/>
            </w:tcBorders>
            <w:noWrap/>
            <w:vAlign w:val="bottom"/>
          </w:tcPr>
          <w:p w14:paraId="6AA63F25" w14:textId="77777777" w:rsidR="00E030F2" w:rsidRPr="00E030F2" w:rsidRDefault="00E030F2" w:rsidP="003E46CF">
            <w:pPr>
              <w:jc w:val="right"/>
              <w:rPr>
                <w:rFonts w:ascii="Calibri" w:hAnsi="Calibri" w:cs="Calibri"/>
                <w:i/>
                <w:iCs/>
                <w:sz w:val="20"/>
                <w:szCs w:val="20"/>
              </w:rPr>
            </w:pPr>
          </w:p>
        </w:tc>
      </w:tr>
    </w:tbl>
    <w:p w14:paraId="2779A30F" w14:textId="77777777" w:rsidR="00E030F2" w:rsidRDefault="00E030F2" w:rsidP="00E03A52">
      <w:pPr>
        <w:jc w:val="both"/>
        <w:rPr>
          <w:b/>
          <w:bCs/>
        </w:rPr>
      </w:pPr>
    </w:p>
    <w:p w14:paraId="0EE10275" w14:textId="0F7F735E" w:rsidR="00E03A52" w:rsidRPr="00E03A52" w:rsidRDefault="00E03A52" w:rsidP="00E03A52">
      <w:pPr>
        <w:jc w:val="both"/>
      </w:pPr>
      <w:r w:rsidRPr="00E03A52">
        <w:rPr>
          <w:b/>
          <w:bCs/>
        </w:rPr>
        <w:t>6.3. Ingresos tributarios</w:t>
      </w:r>
    </w:p>
    <w:p w14:paraId="69280244" w14:textId="77777777" w:rsidR="00E03A52" w:rsidRPr="00E03A52" w:rsidRDefault="00E03A52" w:rsidP="00E03A52">
      <w:pPr>
        <w:jc w:val="both"/>
      </w:pPr>
      <w:r w:rsidRPr="00E03A52">
        <w:t>En contabilidad local los derechos se reconocen en el momento de su devengo. Cuando, a determinados efectos, se hubieran contabilizado ingresos tributarios según criterio de caja, procede el correspondiente ajuste:</w:t>
      </w:r>
    </w:p>
    <w:p w14:paraId="34059E2B" w14:textId="77777777" w:rsidR="00A2633A" w:rsidRPr="00A2633A" w:rsidRDefault="00A2633A" w:rsidP="00A2633A">
      <w:pPr>
        <w:ind w:firstLine="709"/>
        <w:jc w:val="both"/>
        <w:rPr>
          <w:rFonts w:ascii="Calibri" w:hAnsi="Calibri" w:cs="Calibri"/>
          <w:i/>
          <w:iCs/>
          <w:sz w:val="20"/>
          <w:szCs w:val="20"/>
        </w:rPr>
      </w:pPr>
      <w:r w:rsidRPr="00A2633A">
        <w:rPr>
          <w:rFonts w:ascii="Calibri" w:hAnsi="Calibri" w:cs="Calibri"/>
          <w:i/>
          <w:iCs/>
          <w:sz w:val="20"/>
          <w:szCs w:val="20"/>
        </w:rPr>
        <w:t>EJERCICIO _______</w:t>
      </w:r>
    </w:p>
    <w:p w14:paraId="56919463" w14:textId="77777777" w:rsidR="00A2633A" w:rsidRPr="00A2633A" w:rsidRDefault="00A2633A" w:rsidP="00A2633A">
      <w:pPr>
        <w:ind w:firstLine="709"/>
        <w:jc w:val="both"/>
        <w:rPr>
          <w:rFonts w:ascii="Calibri" w:hAnsi="Calibri" w:cs="Calibri"/>
          <w:i/>
          <w:iCs/>
          <w:sz w:val="20"/>
          <w:szCs w:val="20"/>
        </w:rPr>
      </w:pPr>
    </w:p>
    <w:tbl>
      <w:tblPr>
        <w:tblW w:w="7878" w:type="dxa"/>
        <w:tblInd w:w="55" w:type="dxa"/>
        <w:tblCellMar>
          <w:left w:w="70" w:type="dxa"/>
          <w:right w:w="70" w:type="dxa"/>
        </w:tblCellMar>
        <w:tblLook w:val="0000" w:firstRow="0" w:lastRow="0" w:firstColumn="0" w:lastColumn="0" w:noHBand="0" w:noVBand="0"/>
      </w:tblPr>
      <w:tblGrid>
        <w:gridCol w:w="1200"/>
        <w:gridCol w:w="1440"/>
        <w:gridCol w:w="1554"/>
        <w:gridCol w:w="1514"/>
        <w:gridCol w:w="1975"/>
        <w:gridCol w:w="735"/>
      </w:tblGrid>
      <w:tr w:rsidR="00A2633A" w:rsidRPr="00A2633A" w14:paraId="46E50FEC" w14:textId="77777777" w:rsidTr="00A2633A">
        <w:trPr>
          <w:trHeight w:val="225"/>
        </w:trPr>
        <w:tc>
          <w:tcPr>
            <w:tcW w:w="1200" w:type="dxa"/>
            <w:tcBorders>
              <w:top w:val="single" w:sz="4" w:space="0" w:color="auto"/>
              <w:left w:val="single" w:sz="4" w:space="0" w:color="auto"/>
              <w:bottom w:val="single" w:sz="4" w:space="0" w:color="auto"/>
              <w:right w:val="single" w:sz="4" w:space="0" w:color="auto"/>
            </w:tcBorders>
            <w:noWrap/>
            <w:vAlign w:val="bottom"/>
          </w:tcPr>
          <w:p w14:paraId="29F67FB8" w14:textId="77777777" w:rsidR="00A2633A" w:rsidRPr="00A2633A" w:rsidRDefault="00A2633A" w:rsidP="005B609E">
            <w:pPr>
              <w:rPr>
                <w:rFonts w:ascii="Calibri" w:hAnsi="Calibri" w:cs="Calibri"/>
                <w:b/>
                <w:bCs/>
                <w:i/>
                <w:iCs/>
                <w:sz w:val="20"/>
                <w:szCs w:val="20"/>
              </w:rPr>
            </w:pPr>
            <w:r w:rsidRPr="00A2633A">
              <w:rPr>
                <w:rFonts w:ascii="Calibri" w:hAnsi="Calibri" w:cs="Calibri"/>
                <w:b/>
                <w:bCs/>
                <w:i/>
                <w:iCs/>
                <w:sz w:val="20"/>
                <w:szCs w:val="20"/>
              </w:rPr>
              <w:t> </w:t>
            </w:r>
          </w:p>
        </w:tc>
        <w:tc>
          <w:tcPr>
            <w:tcW w:w="1440" w:type="dxa"/>
            <w:tcBorders>
              <w:top w:val="single" w:sz="4" w:space="0" w:color="auto"/>
              <w:left w:val="nil"/>
              <w:bottom w:val="single" w:sz="4" w:space="0" w:color="auto"/>
              <w:right w:val="single" w:sz="4" w:space="0" w:color="auto"/>
            </w:tcBorders>
            <w:noWrap/>
            <w:vAlign w:val="bottom"/>
          </w:tcPr>
          <w:p w14:paraId="708E82F1" w14:textId="77777777" w:rsidR="00A2633A" w:rsidRPr="00A2633A" w:rsidRDefault="00A2633A" w:rsidP="005B609E">
            <w:pPr>
              <w:rPr>
                <w:rFonts w:ascii="Calibri" w:hAnsi="Calibri" w:cs="Calibri"/>
                <w:i/>
                <w:iCs/>
                <w:sz w:val="20"/>
                <w:szCs w:val="20"/>
              </w:rPr>
            </w:pPr>
            <w:r w:rsidRPr="00A2633A">
              <w:rPr>
                <w:rFonts w:ascii="Calibri" w:hAnsi="Calibri" w:cs="Calibri"/>
                <w:i/>
                <w:iCs/>
                <w:sz w:val="20"/>
                <w:szCs w:val="20"/>
              </w:rPr>
              <w:t>DR EJERCICIO</w:t>
            </w:r>
          </w:p>
        </w:tc>
        <w:tc>
          <w:tcPr>
            <w:tcW w:w="1554" w:type="dxa"/>
            <w:tcBorders>
              <w:top w:val="single" w:sz="4" w:space="0" w:color="auto"/>
              <w:left w:val="nil"/>
              <w:bottom w:val="single" w:sz="4" w:space="0" w:color="auto"/>
              <w:right w:val="single" w:sz="4" w:space="0" w:color="auto"/>
            </w:tcBorders>
            <w:noWrap/>
            <w:vAlign w:val="bottom"/>
          </w:tcPr>
          <w:p w14:paraId="2642543C" w14:textId="77777777" w:rsidR="00A2633A" w:rsidRPr="00A2633A" w:rsidRDefault="00A2633A" w:rsidP="005B609E">
            <w:pPr>
              <w:rPr>
                <w:rFonts w:ascii="Calibri" w:hAnsi="Calibri" w:cs="Calibri"/>
                <w:i/>
                <w:iCs/>
                <w:sz w:val="20"/>
                <w:szCs w:val="20"/>
              </w:rPr>
            </w:pPr>
            <w:r w:rsidRPr="00A2633A">
              <w:rPr>
                <w:rFonts w:ascii="Calibri" w:hAnsi="Calibri" w:cs="Calibri"/>
                <w:i/>
                <w:iCs/>
                <w:sz w:val="20"/>
                <w:szCs w:val="20"/>
              </w:rPr>
              <w:t>REC CORRIENTE</w:t>
            </w:r>
          </w:p>
        </w:tc>
        <w:tc>
          <w:tcPr>
            <w:tcW w:w="1514" w:type="dxa"/>
            <w:tcBorders>
              <w:top w:val="single" w:sz="4" w:space="0" w:color="auto"/>
              <w:left w:val="nil"/>
              <w:bottom w:val="single" w:sz="4" w:space="0" w:color="auto"/>
              <w:right w:val="single" w:sz="4" w:space="0" w:color="auto"/>
            </w:tcBorders>
            <w:noWrap/>
            <w:vAlign w:val="bottom"/>
          </w:tcPr>
          <w:p w14:paraId="59A63EDD" w14:textId="77777777" w:rsidR="00A2633A" w:rsidRPr="00A2633A" w:rsidRDefault="00A2633A" w:rsidP="005B609E">
            <w:pPr>
              <w:rPr>
                <w:rFonts w:ascii="Calibri" w:hAnsi="Calibri" w:cs="Calibri"/>
                <w:i/>
                <w:iCs/>
                <w:sz w:val="20"/>
                <w:szCs w:val="20"/>
              </w:rPr>
            </w:pPr>
            <w:r w:rsidRPr="00A2633A">
              <w:rPr>
                <w:rFonts w:ascii="Calibri" w:hAnsi="Calibri" w:cs="Calibri"/>
                <w:i/>
                <w:iCs/>
                <w:sz w:val="20"/>
                <w:szCs w:val="20"/>
              </w:rPr>
              <w:t>REC CERRADOS</w:t>
            </w:r>
          </w:p>
        </w:tc>
        <w:tc>
          <w:tcPr>
            <w:tcW w:w="1975" w:type="dxa"/>
            <w:tcBorders>
              <w:top w:val="single" w:sz="4" w:space="0" w:color="auto"/>
              <w:left w:val="nil"/>
              <w:bottom w:val="single" w:sz="4" w:space="0" w:color="auto"/>
              <w:right w:val="single" w:sz="4" w:space="0" w:color="auto"/>
            </w:tcBorders>
            <w:noWrap/>
            <w:vAlign w:val="bottom"/>
          </w:tcPr>
          <w:p w14:paraId="59C67F8C" w14:textId="77777777" w:rsidR="00A2633A" w:rsidRPr="00A2633A" w:rsidRDefault="00A2633A" w:rsidP="005B609E">
            <w:pPr>
              <w:rPr>
                <w:rFonts w:ascii="Calibri" w:hAnsi="Calibri" w:cs="Calibri"/>
                <w:i/>
                <w:iCs/>
                <w:sz w:val="20"/>
                <w:szCs w:val="20"/>
              </w:rPr>
            </w:pPr>
            <w:r w:rsidRPr="00A2633A">
              <w:rPr>
                <w:rFonts w:ascii="Calibri" w:hAnsi="Calibri" w:cs="Calibri"/>
                <w:i/>
                <w:iCs/>
                <w:sz w:val="20"/>
                <w:szCs w:val="20"/>
              </w:rPr>
              <w:t>TOTAL RECAUDACION</w:t>
            </w:r>
          </w:p>
        </w:tc>
        <w:tc>
          <w:tcPr>
            <w:tcW w:w="195" w:type="dxa"/>
            <w:tcBorders>
              <w:top w:val="single" w:sz="4" w:space="0" w:color="auto"/>
              <w:left w:val="nil"/>
              <w:bottom w:val="single" w:sz="4" w:space="0" w:color="auto"/>
              <w:right w:val="single" w:sz="4" w:space="0" w:color="auto"/>
            </w:tcBorders>
            <w:noWrap/>
            <w:vAlign w:val="bottom"/>
          </w:tcPr>
          <w:p w14:paraId="2F1800D7" w14:textId="77777777" w:rsidR="00A2633A" w:rsidRPr="00A2633A" w:rsidRDefault="00A2633A" w:rsidP="005B609E">
            <w:pPr>
              <w:rPr>
                <w:rFonts w:ascii="Calibri" w:hAnsi="Calibri" w:cs="Calibri"/>
                <w:i/>
                <w:iCs/>
                <w:sz w:val="20"/>
                <w:szCs w:val="20"/>
              </w:rPr>
            </w:pPr>
            <w:r w:rsidRPr="00A2633A">
              <w:rPr>
                <w:rFonts w:ascii="Calibri" w:hAnsi="Calibri" w:cs="Calibri"/>
                <w:i/>
                <w:iCs/>
                <w:sz w:val="20"/>
                <w:szCs w:val="20"/>
              </w:rPr>
              <w:t>AJUSTE</w:t>
            </w:r>
          </w:p>
        </w:tc>
      </w:tr>
      <w:tr w:rsidR="00A2633A" w:rsidRPr="00A2633A" w14:paraId="2B9D1756" w14:textId="77777777" w:rsidTr="00A2633A">
        <w:trPr>
          <w:trHeight w:val="225"/>
        </w:trPr>
        <w:tc>
          <w:tcPr>
            <w:tcW w:w="1200" w:type="dxa"/>
            <w:tcBorders>
              <w:top w:val="nil"/>
              <w:left w:val="single" w:sz="4" w:space="0" w:color="auto"/>
              <w:bottom w:val="single" w:sz="4" w:space="0" w:color="auto"/>
              <w:right w:val="single" w:sz="4" w:space="0" w:color="auto"/>
            </w:tcBorders>
            <w:noWrap/>
            <w:vAlign w:val="bottom"/>
          </w:tcPr>
          <w:p w14:paraId="5CA0A614" w14:textId="77777777" w:rsidR="00A2633A" w:rsidRPr="00A2633A" w:rsidRDefault="00A2633A" w:rsidP="005B609E">
            <w:pPr>
              <w:rPr>
                <w:rFonts w:ascii="Calibri" w:hAnsi="Calibri" w:cs="Calibri"/>
                <w:b/>
                <w:bCs/>
                <w:i/>
                <w:iCs/>
                <w:sz w:val="20"/>
                <w:szCs w:val="20"/>
              </w:rPr>
            </w:pPr>
            <w:r w:rsidRPr="00A2633A">
              <w:rPr>
                <w:rFonts w:ascii="Calibri" w:hAnsi="Calibri" w:cs="Calibri"/>
                <w:b/>
                <w:bCs/>
                <w:i/>
                <w:iCs/>
                <w:sz w:val="20"/>
                <w:szCs w:val="20"/>
              </w:rPr>
              <w:t>CAP1</w:t>
            </w:r>
          </w:p>
        </w:tc>
        <w:tc>
          <w:tcPr>
            <w:tcW w:w="1440" w:type="dxa"/>
            <w:tcBorders>
              <w:top w:val="nil"/>
              <w:left w:val="nil"/>
              <w:bottom w:val="single" w:sz="4" w:space="0" w:color="auto"/>
              <w:right w:val="single" w:sz="4" w:space="0" w:color="auto"/>
            </w:tcBorders>
            <w:noWrap/>
            <w:vAlign w:val="bottom"/>
          </w:tcPr>
          <w:p w14:paraId="1A1022D6" w14:textId="77777777" w:rsidR="00A2633A" w:rsidRPr="00A2633A" w:rsidRDefault="00A2633A" w:rsidP="005B609E">
            <w:pPr>
              <w:rPr>
                <w:rFonts w:ascii="Calibri" w:hAnsi="Calibri" w:cs="Calibri"/>
                <w:b/>
                <w:bCs/>
                <w:i/>
                <w:iCs/>
                <w:sz w:val="20"/>
                <w:szCs w:val="20"/>
              </w:rPr>
            </w:pPr>
          </w:p>
        </w:tc>
        <w:tc>
          <w:tcPr>
            <w:tcW w:w="1554" w:type="dxa"/>
            <w:tcBorders>
              <w:top w:val="nil"/>
              <w:left w:val="nil"/>
              <w:bottom w:val="single" w:sz="4" w:space="0" w:color="auto"/>
              <w:right w:val="single" w:sz="4" w:space="0" w:color="auto"/>
            </w:tcBorders>
            <w:noWrap/>
            <w:vAlign w:val="bottom"/>
          </w:tcPr>
          <w:p w14:paraId="78152FD9" w14:textId="77777777" w:rsidR="00A2633A" w:rsidRPr="00A2633A" w:rsidRDefault="00A2633A" w:rsidP="005B609E">
            <w:pPr>
              <w:rPr>
                <w:rFonts w:ascii="Calibri" w:hAnsi="Calibri" w:cs="Calibri"/>
                <w:b/>
                <w:bCs/>
                <w:i/>
                <w:iCs/>
                <w:sz w:val="20"/>
                <w:szCs w:val="20"/>
              </w:rPr>
            </w:pPr>
          </w:p>
        </w:tc>
        <w:tc>
          <w:tcPr>
            <w:tcW w:w="1514" w:type="dxa"/>
            <w:tcBorders>
              <w:top w:val="nil"/>
              <w:left w:val="nil"/>
              <w:bottom w:val="single" w:sz="4" w:space="0" w:color="auto"/>
              <w:right w:val="single" w:sz="4" w:space="0" w:color="auto"/>
            </w:tcBorders>
            <w:noWrap/>
            <w:vAlign w:val="bottom"/>
          </w:tcPr>
          <w:p w14:paraId="5FD99C4E" w14:textId="77777777" w:rsidR="00A2633A" w:rsidRPr="00A2633A" w:rsidRDefault="00A2633A" w:rsidP="005B609E">
            <w:pPr>
              <w:rPr>
                <w:rFonts w:ascii="Calibri" w:hAnsi="Calibri" w:cs="Calibri"/>
                <w:b/>
                <w:bCs/>
                <w:i/>
                <w:iCs/>
                <w:sz w:val="20"/>
                <w:szCs w:val="20"/>
              </w:rPr>
            </w:pPr>
          </w:p>
        </w:tc>
        <w:tc>
          <w:tcPr>
            <w:tcW w:w="1975" w:type="dxa"/>
            <w:tcBorders>
              <w:top w:val="nil"/>
              <w:left w:val="nil"/>
              <w:bottom w:val="single" w:sz="4" w:space="0" w:color="auto"/>
              <w:right w:val="single" w:sz="4" w:space="0" w:color="auto"/>
            </w:tcBorders>
            <w:noWrap/>
            <w:vAlign w:val="bottom"/>
          </w:tcPr>
          <w:p w14:paraId="3A4E3B92" w14:textId="77777777" w:rsidR="00A2633A" w:rsidRPr="00A2633A" w:rsidRDefault="00A2633A" w:rsidP="005B609E">
            <w:pPr>
              <w:rPr>
                <w:rFonts w:ascii="Calibri" w:hAnsi="Calibri" w:cs="Calibri"/>
                <w:b/>
                <w:bCs/>
                <w:i/>
                <w:iCs/>
                <w:sz w:val="20"/>
                <w:szCs w:val="20"/>
              </w:rPr>
            </w:pPr>
          </w:p>
        </w:tc>
        <w:tc>
          <w:tcPr>
            <w:tcW w:w="195" w:type="dxa"/>
            <w:tcBorders>
              <w:top w:val="nil"/>
              <w:left w:val="nil"/>
              <w:bottom w:val="single" w:sz="4" w:space="0" w:color="auto"/>
              <w:right w:val="single" w:sz="4" w:space="0" w:color="auto"/>
            </w:tcBorders>
            <w:noWrap/>
            <w:vAlign w:val="bottom"/>
          </w:tcPr>
          <w:p w14:paraId="665024B5" w14:textId="77777777" w:rsidR="00A2633A" w:rsidRPr="00A2633A" w:rsidRDefault="00A2633A" w:rsidP="005B609E">
            <w:pPr>
              <w:rPr>
                <w:rFonts w:ascii="Calibri" w:hAnsi="Calibri" w:cs="Calibri"/>
                <w:b/>
                <w:bCs/>
                <w:i/>
                <w:iCs/>
                <w:sz w:val="20"/>
                <w:szCs w:val="20"/>
              </w:rPr>
            </w:pPr>
          </w:p>
        </w:tc>
      </w:tr>
      <w:tr w:rsidR="00A2633A" w:rsidRPr="00A2633A" w14:paraId="26FA02E1" w14:textId="77777777" w:rsidTr="00A2633A">
        <w:trPr>
          <w:trHeight w:val="225"/>
        </w:trPr>
        <w:tc>
          <w:tcPr>
            <w:tcW w:w="1200" w:type="dxa"/>
            <w:tcBorders>
              <w:top w:val="nil"/>
              <w:left w:val="single" w:sz="4" w:space="0" w:color="auto"/>
              <w:bottom w:val="single" w:sz="4" w:space="0" w:color="auto"/>
              <w:right w:val="single" w:sz="4" w:space="0" w:color="auto"/>
            </w:tcBorders>
            <w:noWrap/>
            <w:vAlign w:val="bottom"/>
          </w:tcPr>
          <w:p w14:paraId="44950114" w14:textId="77777777" w:rsidR="00A2633A" w:rsidRPr="00A2633A" w:rsidRDefault="00A2633A" w:rsidP="005B609E">
            <w:pPr>
              <w:rPr>
                <w:rFonts w:ascii="Calibri" w:hAnsi="Calibri" w:cs="Calibri"/>
                <w:b/>
                <w:bCs/>
                <w:i/>
                <w:iCs/>
                <w:sz w:val="20"/>
                <w:szCs w:val="20"/>
              </w:rPr>
            </w:pPr>
            <w:r w:rsidRPr="00A2633A">
              <w:rPr>
                <w:rFonts w:ascii="Calibri" w:hAnsi="Calibri" w:cs="Calibri"/>
                <w:b/>
                <w:bCs/>
                <w:i/>
                <w:iCs/>
                <w:sz w:val="20"/>
                <w:szCs w:val="20"/>
              </w:rPr>
              <w:t>CAP2</w:t>
            </w:r>
          </w:p>
        </w:tc>
        <w:tc>
          <w:tcPr>
            <w:tcW w:w="1440" w:type="dxa"/>
            <w:tcBorders>
              <w:top w:val="nil"/>
              <w:left w:val="nil"/>
              <w:bottom w:val="single" w:sz="4" w:space="0" w:color="auto"/>
              <w:right w:val="single" w:sz="4" w:space="0" w:color="auto"/>
            </w:tcBorders>
            <w:noWrap/>
            <w:vAlign w:val="bottom"/>
          </w:tcPr>
          <w:p w14:paraId="23573702" w14:textId="77777777" w:rsidR="00A2633A" w:rsidRPr="00A2633A" w:rsidRDefault="00A2633A" w:rsidP="005B609E">
            <w:pPr>
              <w:rPr>
                <w:rFonts w:ascii="Calibri" w:hAnsi="Calibri" w:cs="Calibri"/>
                <w:b/>
                <w:bCs/>
                <w:i/>
                <w:iCs/>
                <w:sz w:val="20"/>
                <w:szCs w:val="20"/>
              </w:rPr>
            </w:pPr>
          </w:p>
        </w:tc>
        <w:tc>
          <w:tcPr>
            <w:tcW w:w="1554" w:type="dxa"/>
            <w:tcBorders>
              <w:top w:val="nil"/>
              <w:left w:val="nil"/>
              <w:bottom w:val="single" w:sz="4" w:space="0" w:color="auto"/>
              <w:right w:val="single" w:sz="4" w:space="0" w:color="auto"/>
            </w:tcBorders>
            <w:noWrap/>
            <w:vAlign w:val="bottom"/>
          </w:tcPr>
          <w:p w14:paraId="63E5F9ED" w14:textId="77777777" w:rsidR="00A2633A" w:rsidRPr="00A2633A" w:rsidRDefault="00A2633A" w:rsidP="005B609E">
            <w:pPr>
              <w:rPr>
                <w:rFonts w:ascii="Calibri" w:hAnsi="Calibri" w:cs="Calibri"/>
                <w:b/>
                <w:bCs/>
                <w:i/>
                <w:iCs/>
                <w:sz w:val="20"/>
                <w:szCs w:val="20"/>
              </w:rPr>
            </w:pPr>
          </w:p>
        </w:tc>
        <w:tc>
          <w:tcPr>
            <w:tcW w:w="1514" w:type="dxa"/>
            <w:tcBorders>
              <w:top w:val="nil"/>
              <w:left w:val="nil"/>
              <w:bottom w:val="single" w:sz="4" w:space="0" w:color="auto"/>
              <w:right w:val="single" w:sz="4" w:space="0" w:color="auto"/>
            </w:tcBorders>
            <w:noWrap/>
            <w:vAlign w:val="bottom"/>
          </w:tcPr>
          <w:p w14:paraId="08B1EDC4" w14:textId="77777777" w:rsidR="00A2633A" w:rsidRPr="00A2633A" w:rsidRDefault="00A2633A" w:rsidP="005B609E">
            <w:pPr>
              <w:rPr>
                <w:rFonts w:ascii="Calibri" w:hAnsi="Calibri" w:cs="Calibri"/>
                <w:b/>
                <w:bCs/>
                <w:i/>
                <w:iCs/>
                <w:sz w:val="20"/>
                <w:szCs w:val="20"/>
              </w:rPr>
            </w:pPr>
          </w:p>
        </w:tc>
        <w:tc>
          <w:tcPr>
            <w:tcW w:w="1975" w:type="dxa"/>
            <w:tcBorders>
              <w:top w:val="nil"/>
              <w:left w:val="nil"/>
              <w:bottom w:val="single" w:sz="4" w:space="0" w:color="auto"/>
              <w:right w:val="single" w:sz="4" w:space="0" w:color="auto"/>
            </w:tcBorders>
            <w:noWrap/>
            <w:vAlign w:val="bottom"/>
          </w:tcPr>
          <w:p w14:paraId="2CFB2490" w14:textId="77777777" w:rsidR="00A2633A" w:rsidRPr="00A2633A" w:rsidRDefault="00A2633A" w:rsidP="005B609E">
            <w:pPr>
              <w:rPr>
                <w:rFonts w:ascii="Calibri" w:hAnsi="Calibri" w:cs="Calibri"/>
                <w:b/>
                <w:bCs/>
                <w:i/>
                <w:iCs/>
                <w:sz w:val="20"/>
                <w:szCs w:val="20"/>
              </w:rPr>
            </w:pPr>
          </w:p>
        </w:tc>
        <w:tc>
          <w:tcPr>
            <w:tcW w:w="195" w:type="dxa"/>
            <w:tcBorders>
              <w:top w:val="nil"/>
              <w:left w:val="nil"/>
              <w:bottom w:val="single" w:sz="4" w:space="0" w:color="auto"/>
              <w:right w:val="single" w:sz="4" w:space="0" w:color="auto"/>
            </w:tcBorders>
            <w:noWrap/>
            <w:vAlign w:val="bottom"/>
          </w:tcPr>
          <w:p w14:paraId="39B6702B" w14:textId="77777777" w:rsidR="00A2633A" w:rsidRPr="00A2633A" w:rsidRDefault="00A2633A" w:rsidP="005B609E">
            <w:pPr>
              <w:rPr>
                <w:rFonts w:ascii="Calibri" w:hAnsi="Calibri" w:cs="Calibri"/>
                <w:b/>
                <w:bCs/>
                <w:i/>
                <w:iCs/>
                <w:sz w:val="20"/>
                <w:szCs w:val="20"/>
              </w:rPr>
            </w:pPr>
          </w:p>
        </w:tc>
      </w:tr>
      <w:tr w:rsidR="00A2633A" w:rsidRPr="00A2633A" w14:paraId="35A7EB41" w14:textId="77777777" w:rsidTr="00A2633A">
        <w:trPr>
          <w:trHeight w:val="225"/>
        </w:trPr>
        <w:tc>
          <w:tcPr>
            <w:tcW w:w="1200" w:type="dxa"/>
            <w:tcBorders>
              <w:top w:val="nil"/>
              <w:left w:val="single" w:sz="4" w:space="0" w:color="auto"/>
              <w:bottom w:val="single" w:sz="4" w:space="0" w:color="auto"/>
              <w:right w:val="single" w:sz="4" w:space="0" w:color="auto"/>
            </w:tcBorders>
            <w:noWrap/>
            <w:vAlign w:val="bottom"/>
          </w:tcPr>
          <w:p w14:paraId="604D42BC" w14:textId="77777777" w:rsidR="00A2633A" w:rsidRPr="00A2633A" w:rsidRDefault="00A2633A" w:rsidP="005B609E">
            <w:pPr>
              <w:rPr>
                <w:rFonts w:ascii="Calibri" w:hAnsi="Calibri" w:cs="Calibri"/>
                <w:b/>
                <w:bCs/>
                <w:i/>
                <w:iCs/>
                <w:sz w:val="20"/>
                <w:szCs w:val="20"/>
              </w:rPr>
            </w:pPr>
            <w:r w:rsidRPr="00A2633A">
              <w:rPr>
                <w:rFonts w:ascii="Calibri" w:hAnsi="Calibri" w:cs="Calibri"/>
                <w:b/>
                <w:bCs/>
                <w:i/>
                <w:iCs/>
                <w:sz w:val="20"/>
                <w:szCs w:val="20"/>
              </w:rPr>
              <w:t>CAP3</w:t>
            </w:r>
          </w:p>
        </w:tc>
        <w:tc>
          <w:tcPr>
            <w:tcW w:w="1440" w:type="dxa"/>
            <w:tcBorders>
              <w:top w:val="nil"/>
              <w:left w:val="nil"/>
              <w:bottom w:val="single" w:sz="4" w:space="0" w:color="auto"/>
              <w:right w:val="single" w:sz="4" w:space="0" w:color="auto"/>
            </w:tcBorders>
            <w:noWrap/>
            <w:vAlign w:val="bottom"/>
          </w:tcPr>
          <w:p w14:paraId="0F060DB4" w14:textId="77777777" w:rsidR="00A2633A" w:rsidRPr="00A2633A" w:rsidRDefault="00A2633A" w:rsidP="005B609E">
            <w:pPr>
              <w:rPr>
                <w:rFonts w:ascii="Calibri" w:hAnsi="Calibri" w:cs="Calibri"/>
                <w:b/>
                <w:bCs/>
                <w:i/>
                <w:iCs/>
                <w:sz w:val="20"/>
                <w:szCs w:val="20"/>
              </w:rPr>
            </w:pPr>
          </w:p>
        </w:tc>
        <w:tc>
          <w:tcPr>
            <w:tcW w:w="1554" w:type="dxa"/>
            <w:tcBorders>
              <w:top w:val="nil"/>
              <w:left w:val="nil"/>
              <w:bottom w:val="single" w:sz="4" w:space="0" w:color="auto"/>
              <w:right w:val="single" w:sz="4" w:space="0" w:color="auto"/>
            </w:tcBorders>
            <w:noWrap/>
            <w:vAlign w:val="bottom"/>
          </w:tcPr>
          <w:p w14:paraId="764858FA" w14:textId="77777777" w:rsidR="00A2633A" w:rsidRPr="00A2633A" w:rsidRDefault="00A2633A" w:rsidP="005B609E">
            <w:pPr>
              <w:rPr>
                <w:rFonts w:ascii="Calibri" w:hAnsi="Calibri" w:cs="Calibri"/>
                <w:b/>
                <w:bCs/>
                <w:i/>
                <w:iCs/>
                <w:sz w:val="20"/>
                <w:szCs w:val="20"/>
              </w:rPr>
            </w:pPr>
          </w:p>
        </w:tc>
        <w:tc>
          <w:tcPr>
            <w:tcW w:w="1514" w:type="dxa"/>
            <w:tcBorders>
              <w:top w:val="nil"/>
              <w:left w:val="nil"/>
              <w:bottom w:val="single" w:sz="4" w:space="0" w:color="auto"/>
              <w:right w:val="single" w:sz="4" w:space="0" w:color="auto"/>
            </w:tcBorders>
            <w:noWrap/>
            <w:vAlign w:val="bottom"/>
          </w:tcPr>
          <w:p w14:paraId="508A5D90" w14:textId="77777777" w:rsidR="00A2633A" w:rsidRPr="00A2633A" w:rsidRDefault="00A2633A" w:rsidP="005B609E">
            <w:pPr>
              <w:rPr>
                <w:rFonts w:ascii="Calibri" w:hAnsi="Calibri" w:cs="Calibri"/>
                <w:b/>
                <w:bCs/>
                <w:i/>
                <w:iCs/>
                <w:sz w:val="20"/>
                <w:szCs w:val="20"/>
              </w:rPr>
            </w:pPr>
          </w:p>
        </w:tc>
        <w:tc>
          <w:tcPr>
            <w:tcW w:w="1975" w:type="dxa"/>
            <w:tcBorders>
              <w:top w:val="nil"/>
              <w:left w:val="nil"/>
              <w:bottom w:val="single" w:sz="4" w:space="0" w:color="auto"/>
              <w:right w:val="single" w:sz="4" w:space="0" w:color="auto"/>
            </w:tcBorders>
            <w:noWrap/>
            <w:vAlign w:val="bottom"/>
          </w:tcPr>
          <w:p w14:paraId="67344922" w14:textId="77777777" w:rsidR="00A2633A" w:rsidRPr="00A2633A" w:rsidRDefault="00A2633A" w:rsidP="005B609E">
            <w:pPr>
              <w:rPr>
                <w:rFonts w:ascii="Calibri" w:hAnsi="Calibri" w:cs="Calibri"/>
                <w:b/>
                <w:bCs/>
                <w:i/>
                <w:iCs/>
                <w:sz w:val="20"/>
                <w:szCs w:val="20"/>
              </w:rPr>
            </w:pPr>
          </w:p>
        </w:tc>
        <w:tc>
          <w:tcPr>
            <w:tcW w:w="195" w:type="dxa"/>
            <w:tcBorders>
              <w:top w:val="nil"/>
              <w:left w:val="nil"/>
              <w:bottom w:val="single" w:sz="4" w:space="0" w:color="auto"/>
              <w:right w:val="single" w:sz="4" w:space="0" w:color="auto"/>
            </w:tcBorders>
            <w:noWrap/>
            <w:vAlign w:val="bottom"/>
          </w:tcPr>
          <w:p w14:paraId="5BE685CD" w14:textId="77777777" w:rsidR="00A2633A" w:rsidRPr="00A2633A" w:rsidRDefault="00A2633A" w:rsidP="005B609E">
            <w:pPr>
              <w:rPr>
                <w:rFonts w:ascii="Calibri" w:hAnsi="Calibri" w:cs="Calibri"/>
                <w:b/>
                <w:bCs/>
                <w:i/>
                <w:iCs/>
                <w:sz w:val="20"/>
                <w:szCs w:val="20"/>
              </w:rPr>
            </w:pPr>
          </w:p>
        </w:tc>
      </w:tr>
    </w:tbl>
    <w:p w14:paraId="05F8F808" w14:textId="77777777" w:rsidR="00A2633A" w:rsidRPr="00A2633A" w:rsidRDefault="00A2633A" w:rsidP="00A2633A">
      <w:pPr>
        <w:ind w:firstLine="709"/>
        <w:jc w:val="both"/>
        <w:rPr>
          <w:rFonts w:ascii="Calibri" w:hAnsi="Calibri" w:cs="Calibri"/>
          <w:i/>
          <w:iCs/>
          <w:sz w:val="20"/>
          <w:szCs w:val="20"/>
        </w:rPr>
      </w:pPr>
    </w:p>
    <w:p w14:paraId="440D92DA" w14:textId="5A0323E2" w:rsidR="00E03A52" w:rsidRPr="00E03A52" w:rsidRDefault="00E03A52" w:rsidP="00E03A52">
      <w:pPr>
        <w:jc w:val="both"/>
      </w:pPr>
      <w:r w:rsidRPr="00E03A52">
        <w:t xml:space="preserve">(Se repetirán las tablas para los ejercicios </w:t>
      </w:r>
      <w:r w:rsidRPr="00E03A52">
        <w:rPr>
          <w:b/>
          <w:bCs/>
        </w:rPr>
        <w:t>___</w:t>
      </w:r>
      <w:r w:rsidRPr="00E03A52">
        <w:t xml:space="preserve"> y </w:t>
      </w:r>
      <w:r w:rsidRPr="00E03A52">
        <w:rPr>
          <w:b/>
          <w:bCs/>
        </w:rPr>
        <w:t>___</w:t>
      </w:r>
      <w:r w:rsidRPr="00E03A52">
        <w:t>.)</w:t>
      </w:r>
    </w:p>
    <w:p w14:paraId="2B0A20AC" w14:textId="77777777" w:rsidR="002625CE" w:rsidRDefault="002625CE" w:rsidP="00E03A52">
      <w:pPr>
        <w:jc w:val="both"/>
        <w:rPr>
          <w:b/>
          <w:bCs/>
        </w:rPr>
      </w:pPr>
    </w:p>
    <w:p w14:paraId="57C78644" w14:textId="078C439A" w:rsidR="00E03A52" w:rsidRPr="00E03A52" w:rsidRDefault="00E03A52" w:rsidP="00E03A52">
      <w:pPr>
        <w:jc w:val="both"/>
      </w:pPr>
      <w:r w:rsidRPr="00E03A52">
        <w:rPr>
          <w:b/>
          <w:bCs/>
        </w:rPr>
        <w:t>7. Evolución de gastos e ingresos de ejercicios anteriores</w:t>
      </w:r>
    </w:p>
    <w:p w14:paraId="1C76CD13" w14:textId="77777777" w:rsidR="00E03A52" w:rsidRPr="00E03A52" w:rsidRDefault="00E03A52" w:rsidP="00E03A52">
      <w:pPr>
        <w:jc w:val="both"/>
      </w:pPr>
      <w:r w:rsidRPr="00E03A52">
        <w:t xml:space="preserve">Se analizan los presupuestos iniciales y las liquidaciones de los ejercicios </w:t>
      </w:r>
      <w:r w:rsidRPr="00E03A52">
        <w:rPr>
          <w:b/>
          <w:bCs/>
        </w:rPr>
        <w:t>____</w:t>
      </w:r>
      <w:r w:rsidRPr="00E03A52">
        <w:t xml:space="preserve">, </w:t>
      </w:r>
      <w:r w:rsidRPr="00E03A52">
        <w:rPr>
          <w:b/>
          <w:bCs/>
        </w:rPr>
        <w:t>____</w:t>
      </w:r>
      <w:r w:rsidRPr="00E03A52">
        <w:t xml:space="preserve"> y </w:t>
      </w:r>
      <w:r w:rsidRPr="00E03A52">
        <w:rPr>
          <w:b/>
          <w:bCs/>
        </w:rPr>
        <w:t>____</w:t>
      </w:r>
      <w:r w:rsidRPr="00E03A52">
        <w:t>, aplicando los ajustes anteriores, con el fin de:</w:t>
      </w:r>
    </w:p>
    <w:p w14:paraId="14A61ABC" w14:textId="77777777" w:rsidR="00E03A52" w:rsidRPr="00E03A52" w:rsidRDefault="00E03A52" w:rsidP="00E03A52">
      <w:pPr>
        <w:numPr>
          <w:ilvl w:val="0"/>
          <w:numId w:val="3"/>
        </w:numPr>
        <w:jc w:val="both"/>
      </w:pPr>
      <w:r w:rsidRPr="00E03A52">
        <w:t>Obtener un patrón de evolución y grado de ejecución de ingresos y gastos.</w:t>
      </w:r>
    </w:p>
    <w:p w14:paraId="435C670D" w14:textId="77777777" w:rsidR="00E03A52" w:rsidRPr="00E03A52" w:rsidRDefault="00E03A52" w:rsidP="00E03A52">
      <w:pPr>
        <w:numPr>
          <w:ilvl w:val="0"/>
          <w:numId w:val="3"/>
        </w:numPr>
        <w:jc w:val="both"/>
      </w:pPr>
      <w:r w:rsidRPr="00E03A52">
        <w:t>Determinar la capacidad o necesidad de financiación ajustada de cada ejercicio.</w:t>
      </w:r>
    </w:p>
    <w:p w14:paraId="4AEA45DF" w14:textId="77777777" w:rsidR="00E03A52" w:rsidRPr="00E03A52" w:rsidRDefault="00E03A52" w:rsidP="00E03A52">
      <w:pPr>
        <w:numPr>
          <w:ilvl w:val="0"/>
          <w:numId w:val="3"/>
        </w:numPr>
        <w:jc w:val="both"/>
      </w:pPr>
      <w:r w:rsidRPr="00E03A52">
        <w:t>Estimar la senda futura de equilibrio o desequilibrio.</w:t>
      </w:r>
    </w:p>
    <w:p w14:paraId="18876849" w14:textId="77777777" w:rsidR="00E03A52" w:rsidRPr="00E03A52" w:rsidRDefault="00E03A52" w:rsidP="00E03A52">
      <w:pPr>
        <w:jc w:val="both"/>
      </w:pPr>
      <w:r w:rsidRPr="00E03A52">
        <w:t>Se excluyen gastos e ingresos de carácter extraordinario o no recurrente.</w:t>
      </w:r>
    </w:p>
    <w:p w14:paraId="1DB87E0E" w14:textId="77777777" w:rsidR="00E03A52" w:rsidRPr="00E03A52" w:rsidRDefault="00E03A52" w:rsidP="00E03A52">
      <w:pPr>
        <w:jc w:val="both"/>
      </w:pPr>
      <w:r w:rsidRPr="00E03A52">
        <w:rPr>
          <w:b/>
          <w:bCs/>
        </w:rPr>
        <w:t>Ingresos</w:t>
      </w:r>
    </w:p>
    <w:p w14:paraId="49C8A824" w14:textId="438FCD91" w:rsidR="00E03A52" w:rsidRDefault="00E03A52" w:rsidP="00E03A52">
      <w:pPr>
        <w:jc w:val="both"/>
      </w:pPr>
      <w:r w:rsidRPr="00E03A52">
        <w:t>(Se mantienen las tablas de ingresos por capítulos para cada ejercicio: presupuesto, liquidación, ajustes, liquidación ajustada y % de ejecución)</w:t>
      </w:r>
      <w:r w:rsidR="00A2633A">
        <w:t>.</w:t>
      </w:r>
    </w:p>
    <w:tbl>
      <w:tblPr>
        <w:tblW w:w="84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
        <w:gridCol w:w="1340"/>
        <w:gridCol w:w="1405"/>
        <w:gridCol w:w="1514"/>
        <w:gridCol w:w="1637"/>
        <w:gridCol w:w="1185"/>
      </w:tblGrid>
      <w:tr w:rsidR="00A2633A" w:rsidRPr="00D01361" w14:paraId="3E9392B2" w14:textId="77777777" w:rsidTr="00977529">
        <w:trPr>
          <w:trHeight w:val="437"/>
        </w:trPr>
        <w:tc>
          <w:tcPr>
            <w:tcW w:w="1418" w:type="dxa"/>
            <w:shd w:val="clear" w:color="auto" w:fill="C0C0C0"/>
            <w:vAlign w:val="bottom"/>
          </w:tcPr>
          <w:p w14:paraId="786C44F6" w14:textId="77777777" w:rsidR="00A2633A" w:rsidRPr="00A2633A" w:rsidRDefault="00A2633A" w:rsidP="005B609E">
            <w:pPr>
              <w:rPr>
                <w:rFonts w:cstheme="minorHAnsi"/>
                <w:b/>
                <w:bCs/>
                <w:i/>
                <w:iCs/>
                <w:sz w:val="20"/>
                <w:szCs w:val="20"/>
              </w:rPr>
            </w:pPr>
            <w:r w:rsidRPr="00A2633A">
              <w:rPr>
                <w:rFonts w:cstheme="minorHAnsi"/>
                <w:b/>
                <w:bCs/>
                <w:i/>
                <w:iCs/>
                <w:sz w:val="20"/>
                <w:szCs w:val="20"/>
              </w:rPr>
              <w:t>INGRESOS 20..</w:t>
            </w:r>
          </w:p>
        </w:tc>
        <w:tc>
          <w:tcPr>
            <w:tcW w:w="1340" w:type="dxa"/>
            <w:shd w:val="clear" w:color="auto" w:fill="C0C0C0"/>
            <w:vAlign w:val="bottom"/>
          </w:tcPr>
          <w:p w14:paraId="6C9E9803" w14:textId="77777777" w:rsidR="00A2633A" w:rsidRPr="00A2633A" w:rsidRDefault="00A2633A" w:rsidP="005B609E">
            <w:pPr>
              <w:rPr>
                <w:rFonts w:cstheme="minorHAnsi"/>
                <w:b/>
                <w:bCs/>
                <w:i/>
                <w:iCs/>
                <w:sz w:val="20"/>
                <w:szCs w:val="20"/>
              </w:rPr>
            </w:pPr>
            <w:r w:rsidRPr="00A2633A">
              <w:rPr>
                <w:rFonts w:cstheme="minorHAnsi"/>
                <w:b/>
                <w:bCs/>
                <w:i/>
                <w:iCs/>
                <w:sz w:val="20"/>
                <w:szCs w:val="20"/>
              </w:rPr>
              <w:t>presupuesto</w:t>
            </w:r>
          </w:p>
        </w:tc>
        <w:tc>
          <w:tcPr>
            <w:tcW w:w="1405" w:type="dxa"/>
            <w:shd w:val="clear" w:color="auto" w:fill="C0C0C0"/>
            <w:vAlign w:val="bottom"/>
          </w:tcPr>
          <w:p w14:paraId="1B3A94AB" w14:textId="77777777" w:rsidR="00A2633A" w:rsidRPr="00A2633A" w:rsidRDefault="00A2633A" w:rsidP="005B609E">
            <w:pPr>
              <w:rPr>
                <w:rFonts w:cstheme="minorHAnsi"/>
                <w:b/>
                <w:bCs/>
                <w:i/>
                <w:iCs/>
                <w:sz w:val="20"/>
                <w:szCs w:val="20"/>
              </w:rPr>
            </w:pPr>
            <w:r w:rsidRPr="00A2633A">
              <w:rPr>
                <w:rFonts w:cstheme="minorHAnsi"/>
                <w:b/>
                <w:bCs/>
                <w:i/>
                <w:iCs/>
                <w:sz w:val="20"/>
                <w:szCs w:val="20"/>
              </w:rPr>
              <w:t xml:space="preserve"> liquidación </w:t>
            </w:r>
          </w:p>
        </w:tc>
        <w:tc>
          <w:tcPr>
            <w:tcW w:w="1514" w:type="dxa"/>
            <w:shd w:val="clear" w:color="auto" w:fill="C0C0C0"/>
            <w:vAlign w:val="bottom"/>
          </w:tcPr>
          <w:p w14:paraId="3166150D" w14:textId="77777777" w:rsidR="00A2633A" w:rsidRPr="00A2633A" w:rsidRDefault="00A2633A" w:rsidP="005B609E">
            <w:pPr>
              <w:rPr>
                <w:rFonts w:cstheme="minorHAnsi"/>
                <w:b/>
                <w:bCs/>
                <w:i/>
                <w:iCs/>
                <w:sz w:val="20"/>
                <w:szCs w:val="20"/>
              </w:rPr>
            </w:pPr>
            <w:r w:rsidRPr="00A2633A">
              <w:rPr>
                <w:rFonts w:cstheme="minorHAnsi"/>
                <w:b/>
                <w:bCs/>
                <w:i/>
                <w:iCs/>
                <w:sz w:val="20"/>
                <w:szCs w:val="20"/>
              </w:rPr>
              <w:t xml:space="preserve"> AJUSTES </w:t>
            </w:r>
          </w:p>
        </w:tc>
        <w:tc>
          <w:tcPr>
            <w:tcW w:w="1637" w:type="dxa"/>
            <w:shd w:val="clear" w:color="auto" w:fill="C0C0C0"/>
            <w:vAlign w:val="bottom"/>
          </w:tcPr>
          <w:p w14:paraId="34425EA7" w14:textId="77777777" w:rsidR="00A2633A" w:rsidRPr="00A2633A" w:rsidRDefault="00A2633A" w:rsidP="005B609E">
            <w:pPr>
              <w:rPr>
                <w:rFonts w:cstheme="minorHAnsi"/>
                <w:b/>
                <w:bCs/>
                <w:i/>
                <w:iCs/>
                <w:sz w:val="20"/>
                <w:szCs w:val="20"/>
              </w:rPr>
            </w:pPr>
            <w:r w:rsidRPr="00A2633A">
              <w:rPr>
                <w:rFonts w:cstheme="minorHAnsi"/>
                <w:b/>
                <w:bCs/>
                <w:i/>
                <w:iCs/>
                <w:sz w:val="20"/>
                <w:szCs w:val="20"/>
              </w:rPr>
              <w:t xml:space="preserve"> LIQUIDACION AJUSTADA </w:t>
            </w:r>
          </w:p>
        </w:tc>
        <w:tc>
          <w:tcPr>
            <w:tcW w:w="1185" w:type="dxa"/>
            <w:shd w:val="clear" w:color="auto" w:fill="C0C0C0"/>
            <w:vAlign w:val="bottom"/>
          </w:tcPr>
          <w:p w14:paraId="7135F8B8" w14:textId="77777777" w:rsidR="00A2633A" w:rsidRPr="00A2633A" w:rsidRDefault="00A2633A" w:rsidP="005B609E">
            <w:pPr>
              <w:rPr>
                <w:rFonts w:cstheme="minorHAnsi"/>
                <w:b/>
                <w:bCs/>
                <w:i/>
                <w:iCs/>
                <w:sz w:val="20"/>
                <w:szCs w:val="20"/>
              </w:rPr>
            </w:pPr>
            <w:r w:rsidRPr="00A2633A">
              <w:rPr>
                <w:rFonts w:cstheme="minorHAnsi"/>
                <w:b/>
                <w:bCs/>
                <w:i/>
                <w:iCs/>
                <w:sz w:val="20"/>
                <w:szCs w:val="20"/>
              </w:rPr>
              <w:t>% ejecución</w:t>
            </w:r>
          </w:p>
        </w:tc>
      </w:tr>
      <w:tr w:rsidR="00A2633A" w:rsidRPr="00D01361" w14:paraId="2B18E1B1" w14:textId="77777777" w:rsidTr="00977529">
        <w:trPr>
          <w:trHeight w:val="225"/>
        </w:trPr>
        <w:tc>
          <w:tcPr>
            <w:tcW w:w="1418" w:type="dxa"/>
            <w:vAlign w:val="bottom"/>
          </w:tcPr>
          <w:p w14:paraId="3E6F8736" w14:textId="77777777" w:rsidR="00A2633A" w:rsidRPr="00A2633A" w:rsidRDefault="00A2633A" w:rsidP="005B609E">
            <w:pPr>
              <w:rPr>
                <w:rFonts w:cstheme="minorHAnsi"/>
                <w:i/>
                <w:iCs/>
                <w:sz w:val="20"/>
                <w:szCs w:val="20"/>
              </w:rPr>
            </w:pPr>
            <w:r w:rsidRPr="00A2633A">
              <w:rPr>
                <w:rFonts w:cstheme="minorHAnsi"/>
                <w:i/>
                <w:iCs/>
                <w:sz w:val="20"/>
                <w:szCs w:val="20"/>
              </w:rPr>
              <w:t>CAP1</w:t>
            </w:r>
          </w:p>
        </w:tc>
        <w:tc>
          <w:tcPr>
            <w:tcW w:w="1340" w:type="dxa"/>
            <w:noWrap/>
            <w:vAlign w:val="bottom"/>
          </w:tcPr>
          <w:p w14:paraId="57A30692" w14:textId="77777777" w:rsidR="00A2633A" w:rsidRPr="00A2633A" w:rsidRDefault="00A2633A" w:rsidP="005B609E">
            <w:pPr>
              <w:rPr>
                <w:rFonts w:cstheme="minorHAnsi"/>
                <w:i/>
                <w:iCs/>
                <w:sz w:val="20"/>
                <w:szCs w:val="20"/>
              </w:rPr>
            </w:pPr>
          </w:p>
        </w:tc>
        <w:tc>
          <w:tcPr>
            <w:tcW w:w="1405" w:type="dxa"/>
            <w:noWrap/>
            <w:vAlign w:val="bottom"/>
          </w:tcPr>
          <w:p w14:paraId="243FF4B8" w14:textId="77777777" w:rsidR="00A2633A" w:rsidRPr="00A2633A" w:rsidRDefault="00A2633A" w:rsidP="005B609E">
            <w:pPr>
              <w:rPr>
                <w:rFonts w:cstheme="minorHAnsi"/>
                <w:i/>
                <w:iCs/>
                <w:sz w:val="20"/>
                <w:szCs w:val="20"/>
              </w:rPr>
            </w:pPr>
          </w:p>
        </w:tc>
        <w:tc>
          <w:tcPr>
            <w:tcW w:w="1514" w:type="dxa"/>
            <w:noWrap/>
            <w:vAlign w:val="bottom"/>
          </w:tcPr>
          <w:p w14:paraId="449BFCFA" w14:textId="77777777" w:rsidR="00A2633A" w:rsidRPr="00A2633A" w:rsidRDefault="00A2633A" w:rsidP="005B609E">
            <w:pPr>
              <w:rPr>
                <w:rFonts w:cstheme="minorHAnsi"/>
                <w:i/>
                <w:iCs/>
                <w:sz w:val="20"/>
                <w:szCs w:val="20"/>
              </w:rPr>
            </w:pPr>
          </w:p>
        </w:tc>
        <w:tc>
          <w:tcPr>
            <w:tcW w:w="1637" w:type="dxa"/>
            <w:noWrap/>
            <w:vAlign w:val="bottom"/>
          </w:tcPr>
          <w:p w14:paraId="2F44DD43" w14:textId="77777777" w:rsidR="00A2633A" w:rsidRPr="00A2633A" w:rsidRDefault="00A2633A" w:rsidP="005B609E">
            <w:pPr>
              <w:rPr>
                <w:rFonts w:cstheme="minorHAnsi"/>
                <w:i/>
                <w:iCs/>
                <w:sz w:val="20"/>
                <w:szCs w:val="20"/>
              </w:rPr>
            </w:pPr>
          </w:p>
        </w:tc>
        <w:tc>
          <w:tcPr>
            <w:tcW w:w="1185" w:type="dxa"/>
            <w:noWrap/>
            <w:vAlign w:val="bottom"/>
          </w:tcPr>
          <w:p w14:paraId="7FE91007" w14:textId="77777777" w:rsidR="00A2633A" w:rsidRPr="00A2633A" w:rsidRDefault="00A2633A" w:rsidP="005B609E">
            <w:pPr>
              <w:jc w:val="right"/>
              <w:rPr>
                <w:rFonts w:cstheme="minorHAnsi"/>
                <w:i/>
                <w:iCs/>
                <w:sz w:val="20"/>
                <w:szCs w:val="20"/>
              </w:rPr>
            </w:pPr>
          </w:p>
        </w:tc>
      </w:tr>
      <w:tr w:rsidR="00A2633A" w:rsidRPr="00D01361" w14:paraId="5AB88F27" w14:textId="77777777" w:rsidTr="00977529">
        <w:trPr>
          <w:trHeight w:val="225"/>
        </w:trPr>
        <w:tc>
          <w:tcPr>
            <w:tcW w:w="1418" w:type="dxa"/>
            <w:vAlign w:val="bottom"/>
          </w:tcPr>
          <w:p w14:paraId="74971498" w14:textId="77777777" w:rsidR="00A2633A" w:rsidRPr="00A2633A" w:rsidRDefault="00A2633A" w:rsidP="005B609E">
            <w:pPr>
              <w:rPr>
                <w:rFonts w:cstheme="minorHAnsi"/>
                <w:i/>
                <w:iCs/>
                <w:sz w:val="20"/>
                <w:szCs w:val="20"/>
              </w:rPr>
            </w:pPr>
            <w:r w:rsidRPr="00A2633A">
              <w:rPr>
                <w:rFonts w:cstheme="minorHAnsi"/>
                <w:i/>
                <w:iCs/>
                <w:sz w:val="20"/>
                <w:szCs w:val="20"/>
              </w:rPr>
              <w:t>CAP2</w:t>
            </w:r>
          </w:p>
        </w:tc>
        <w:tc>
          <w:tcPr>
            <w:tcW w:w="1340" w:type="dxa"/>
            <w:noWrap/>
            <w:vAlign w:val="bottom"/>
          </w:tcPr>
          <w:p w14:paraId="62FE0E7E" w14:textId="77777777" w:rsidR="00A2633A" w:rsidRPr="00A2633A" w:rsidRDefault="00A2633A" w:rsidP="005B609E">
            <w:pPr>
              <w:rPr>
                <w:rFonts w:cstheme="minorHAnsi"/>
                <w:i/>
                <w:iCs/>
                <w:sz w:val="20"/>
                <w:szCs w:val="20"/>
              </w:rPr>
            </w:pPr>
          </w:p>
        </w:tc>
        <w:tc>
          <w:tcPr>
            <w:tcW w:w="1405" w:type="dxa"/>
            <w:noWrap/>
            <w:vAlign w:val="bottom"/>
          </w:tcPr>
          <w:p w14:paraId="477EDA9B" w14:textId="77777777" w:rsidR="00A2633A" w:rsidRPr="00A2633A" w:rsidRDefault="00A2633A" w:rsidP="005B609E">
            <w:pPr>
              <w:rPr>
                <w:rFonts w:cstheme="minorHAnsi"/>
                <w:i/>
                <w:iCs/>
                <w:sz w:val="20"/>
                <w:szCs w:val="20"/>
              </w:rPr>
            </w:pPr>
          </w:p>
        </w:tc>
        <w:tc>
          <w:tcPr>
            <w:tcW w:w="1514" w:type="dxa"/>
            <w:noWrap/>
            <w:vAlign w:val="bottom"/>
          </w:tcPr>
          <w:p w14:paraId="68953630" w14:textId="77777777" w:rsidR="00A2633A" w:rsidRPr="00A2633A" w:rsidRDefault="00A2633A" w:rsidP="005B609E">
            <w:pPr>
              <w:rPr>
                <w:rFonts w:cstheme="minorHAnsi"/>
                <w:i/>
                <w:iCs/>
                <w:sz w:val="20"/>
                <w:szCs w:val="20"/>
              </w:rPr>
            </w:pPr>
          </w:p>
        </w:tc>
        <w:tc>
          <w:tcPr>
            <w:tcW w:w="1637" w:type="dxa"/>
            <w:noWrap/>
            <w:vAlign w:val="bottom"/>
          </w:tcPr>
          <w:p w14:paraId="3F4CAD06" w14:textId="77777777" w:rsidR="00A2633A" w:rsidRPr="00A2633A" w:rsidRDefault="00A2633A" w:rsidP="005B609E">
            <w:pPr>
              <w:rPr>
                <w:rFonts w:cstheme="minorHAnsi"/>
                <w:i/>
                <w:iCs/>
                <w:sz w:val="20"/>
                <w:szCs w:val="20"/>
              </w:rPr>
            </w:pPr>
          </w:p>
        </w:tc>
        <w:tc>
          <w:tcPr>
            <w:tcW w:w="1185" w:type="dxa"/>
            <w:noWrap/>
            <w:vAlign w:val="bottom"/>
          </w:tcPr>
          <w:p w14:paraId="7B9693FF" w14:textId="77777777" w:rsidR="00A2633A" w:rsidRPr="00A2633A" w:rsidRDefault="00A2633A" w:rsidP="005B609E">
            <w:pPr>
              <w:jc w:val="right"/>
              <w:rPr>
                <w:rFonts w:cstheme="minorHAnsi"/>
                <w:i/>
                <w:iCs/>
                <w:sz w:val="20"/>
                <w:szCs w:val="20"/>
              </w:rPr>
            </w:pPr>
          </w:p>
        </w:tc>
      </w:tr>
      <w:tr w:rsidR="00A2633A" w:rsidRPr="00D01361" w14:paraId="0B2D56CB" w14:textId="77777777" w:rsidTr="00977529">
        <w:trPr>
          <w:trHeight w:val="225"/>
        </w:trPr>
        <w:tc>
          <w:tcPr>
            <w:tcW w:w="1418" w:type="dxa"/>
            <w:vAlign w:val="bottom"/>
          </w:tcPr>
          <w:p w14:paraId="7558AC32" w14:textId="77777777" w:rsidR="00A2633A" w:rsidRPr="00A2633A" w:rsidRDefault="00A2633A" w:rsidP="005B609E">
            <w:pPr>
              <w:rPr>
                <w:rFonts w:cstheme="minorHAnsi"/>
                <w:i/>
                <w:iCs/>
                <w:sz w:val="20"/>
                <w:szCs w:val="20"/>
              </w:rPr>
            </w:pPr>
            <w:r w:rsidRPr="00A2633A">
              <w:rPr>
                <w:rFonts w:cstheme="minorHAnsi"/>
                <w:i/>
                <w:iCs/>
                <w:sz w:val="20"/>
                <w:szCs w:val="20"/>
              </w:rPr>
              <w:t>CAP3</w:t>
            </w:r>
          </w:p>
        </w:tc>
        <w:tc>
          <w:tcPr>
            <w:tcW w:w="1340" w:type="dxa"/>
            <w:noWrap/>
            <w:vAlign w:val="bottom"/>
          </w:tcPr>
          <w:p w14:paraId="65D302FB" w14:textId="77777777" w:rsidR="00A2633A" w:rsidRPr="00A2633A" w:rsidRDefault="00A2633A" w:rsidP="005B609E">
            <w:pPr>
              <w:rPr>
                <w:rFonts w:cstheme="minorHAnsi"/>
                <w:i/>
                <w:iCs/>
                <w:sz w:val="20"/>
                <w:szCs w:val="20"/>
              </w:rPr>
            </w:pPr>
          </w:p>
        </w:tc>
        <w:tc>
          <w:tcPr>
            <w:tcW w:w="1405" w:type="dxa"/>
            <w:noWrap/>
            <w:vAlign w:val="bottom"/>
          </w:tcPr>
          <w:p w14:paraId="6B264B18" w14:textId="77777777" w:rsidR="00A2633A" w:rsidRPr="00A2633A" w:rsidRDefault="00A2633A" w:rsidP="005B609E">
            <w:pPr>
              <w:rPr>
                <w:rFonts w:cstheme="minorHAnsi"/>
                <w:i/>
                <w:iCs/>
                <w:sz w:val="20"/>
                <w:szCs w:val="20"/>
              </w:rPr>
            </w:pPr>
          </w:p>
        </w:tc>
        <w:tc>
          <w:tcPr>
            <w:tcW w:w="1514" w:type="dxa"/>
            <w:noWrap/>
            <w:vAlign w:val="bottom"/>
          </w:tcPr>
          <w:p w14:paraId="371BD7D9" w14:textId="77777777" w:rsidR="00A2633A" w:rsidRPr="00A2633A" w:rsidRDefault="00A2633A" w:rsidP="005B609E">
            <w:pPr>
              <w:rPr>
                <w:rFonts w:cstheme="minorHAnsi"/>
                <w:i/>
                <w:iCs/>
                <w:sz w:val="20"/>
                <w:szCs w:val="20"/>
              </w:rPr>
            </w:pPr>
          </w:p>
        </w:tc>
        <w:tc>
          <w:tcPr>
            <w:tcW w:w="1637" w:type="dxa"/>
            <w:noWrap/>
            <w:vAlign w:val="bottom"/>
          </w:tcPr>
          <w:p w14:paraId="42346AB0" w14:textId="77777777" w:rsidR="00A2633A" w:rsidRPr="00A2633A" w:rsidRDefault="00A2633A" w:rsidP="005B609E">
            <w:pPr>
              <w:rPr>
                <w:rFonts w:cstheme="minorHAnsi"/>
                <w:i/>
                <w:iCs/>
                <w:sz w:val="20"/>
                <w:szCs w:val="20"/>
              </w:rPr>
            </w:pPr>
          </w:p>
        </w:tc>
        <w:tc>
          <w:tcPr>
            <w:tcW w:w="1185" w:type="dxa"/>
            <w:noWrap/>
            <w:vAlign w:val="bottom"/>
          </w:tcPr>
          <w:p w14:paraId="6FEDA705" w14:textId="77777777" w:rsidR="00A2633A" w:rsidRPr="00A2633A" w:rsidRDefault="00A2633A" w:rsidP="005B609E">
            <w:pPr>
              <w:jc w:val="right"/>
              <w:rPr>
                <w:rFonts w:cstheme="minorHAnsi"/>
                <w:i/>
                <w:iCs/>
                <w:sz w:val="20"/>
                <w:szCs w:val="20"/>
              </w:rPr>
            </w:pPr>
          </w:p>
        </w:tc>
      </w:tr>
      <w:tr w:rsidR="00A2633A" w:rsidRPr="00D01361" w14:paraId="4549B284" w14:textId="77777777" w:rsidTr="00977529">
        <w:trPr>
          <w:trHeight w:val="225"/>
        </w:trPr>
        <w:tc>
          <w:tcPr>
            <w:tcW w:w="1418" w:type="dxa"/>
            <w:vAlign w:val="bottom"/>
          </w:tcPr>
          <w:p w14:paraId="6567537B" w14:textId="77777777" w:rsidR="00A2633A" w:rsidRPr="00A2633A" w:rsidRDefault="00A2633A" w:rsidP="005B609E">
            <w:pPr>
              <w:rPr>
                <w:rFonts w:cstheme="minorHAnsi"/>
                <w:i/>
                <w:iCs/>
                <w:sz w:val="20"/>
                <w:szCs w:val="20"/>
              </w:rPr>
            </w:pPr>
            <w:r w:rsidRPr="00A2633A">
              <w:rPr>
                <w:rFonts w:cstheme="minorHAnsi"/>
                <w:i/>
                <w:iCs/>
                <w:sz w:val="20"/>
                <w:szCs w:val="20"/>
              </w:rPr>
              <w:t>CAP4</w:t>
            </w:r>
          </w:p>
        </w:tc>
        <w:tc>
          <w:tcPr>
            <w:tcW w:w="1340" w:type="dxa"/>
            <w:noWrap/>
            <w:vAlign w:val="bottom"/>
          </w:tcPr>
          <w:p w14:paraId="47FA7631" w14:textId="77777777" w:rsidR="00A2633A" w:rsidRPr="00A2633A" w:rsidRDefault="00A2633A" w:rsidP="005B609E">
            <w:pPr>
              <w:rPr>
                <w:rFonts w:cstheme="minorHAnsi"/>
                <w:i/>
                <w:iCs/>
                <w:sz w:val="20"/>
                <w:szCs w:val="20"/>
              </w:rPr>
            </w:pPr>
          </w:p>
        </w:tc>
        <w:tc>
          <w:tcPr>
            <w:tcW w:w="1405" w:type="dxa"/>
            <w:noWrap/>
            <w:vAlign w:val="bottom"/>
          </w:tcPr>
          <w:p w14:paraId="6E950DD7" w14:textId="77777777" w:rsidR="00A2633A" w:rsidRPr="00A2633A" w:rsidRDefault="00A2633A" w:rsidP="005B609E">
            <w:pPr>
              <w:rPr>
                <w:rFonts w:cstheme="minorHAnsi"/>
                <w:i/>
                <w:iCs/>
                <w:sz w:val="20"/>
                <w:szCs w:val="20"/>
              </w:rPr>
            </w:pPr>
          </w:p>
        </w:tc>
        <w:tc>
          <w:tcPr>
            <w:tcW w:w="1514" w:type="dxa"/>
            <w:noWrap/>
            <w:vAlign w:val="bottom"/>
          </w:tcPr>
          <w:p w14:paraId="6740DB5A" w14:textId="77777777" w:rsidR="00A2633A" w:rsidRPr="00A2633A" w:rsidRDefault="00A2633A" w:rsidP="005B609E">
            <w:pPr>
              <w:rPr>
                <w:rFonts w:cstheme="minorHAnsi"/>
                <w:i/>
                <w:iCs/>
                <w:sz w:val="20"/>
                <w:szCs w:val="20"/>
              </w:rPr>
            </w:pPr>
          </w:p>
        </w:tc>
        <w:tc>
          <w:tcPr>
            <w:tcW w:w="1637" w:type="dxa"/>
            <w:noWrap/>
            <w:vAlign w:val="bottom"/>
          </w:tcPr>
          <w:p w14:paraId="3E2BFB6A" w14:textId="77777777" w:rsidR="00A2633A" w:rsidRPr="00A2633A" w:rsidRDefault="00A2633A" w:rsidP="005B609E">
            <w:pPr>
              <w:rPr>
                <w:rFonts w:cstheme="minorHAnsi"/>
                <w:i/>
                <w:iCs/>
                <w:sz w:val="20"/>
                <w:szCs w:val="20"/>
              </w:rPr>
            </w:pPr>
          </w:p>
        </w:tc>
        <w:tc>
          <w:tcPr>
            <w:tcW w:w="1185" w:type="dxa"/>
            <w:noWrap/>
            <w:vAlign w:val="bottom"/>
          </w:tcPr>
          <w:p w14:paraId="3858E4AE" w14:textId="77777777" w:rsidR="00A2633A" w:rsidRPr="00A2633A" w:rsidRDefault="00A2633A" w:rsidP="005B609E">
            <w:pPr>
              <w:jc w:val="right"/>
              <w:rPr>
                <w:rFonts w:cstheme="minorHAnsi"/>
                <w:i/>
                <w:iCs/>
                <w:sz w:val="20"/>
                <w:szCs w:val="20"/>
              </w:rPr>
            </w:pPr>
          </w:p>
        </w:tc>
      </w:tr>
      <w:tr w:rsidR="00A2633A" w:rsidRPr="00D01361" w14:paraId="052EFB65" w14:textId="77777777" w:rsidTr="00977529">
        <w:trPr>
          <w:trHeight w:val="225"/>
        </w:trPr>
        <w:tc>
          <w:tcPr>
            <w:tcW w:w="1418" w:type="dxa"/>
            <w:vAlign w:val="bottom"/>
          </w:tcPr>
          <w:p w14:paraId="37523A7C" w14:textId="77777777" w:rsidR="00A2633A" w:rsidRPr="00A2633A" w:rsidRDefault="00A2633A" w:rsidP="005B609E">
            <w:pPr>
              <w:rPr>
                <w:rFonts w:cstheme="minorHAnsi"/>
                <w:i/>
                <w:iCs/>
                <w:sz w:val="20"/>
                <w:szCs w:val="20"/>
              </w:rPr>
            </w:pPr>
            <w:r w:rsidRPr="00A2633A">
              <w:rPr>
                <w:rFonts w:cstheme="minorHAnsi"/>
                <w:i/>
                <w:iCs/>
                <w:sz w:val="20"/>
                <w:szCs w:val="20"/>
              </w:rPr>
              <w:t>CAP5</w:t>
            </w:r>
          </w:p>
        </w:tc>
        <w:tc>
          <w:tcPr>
            <w:tcW w:w="1340" w:type="dxa"/>
            <w:noWrap/>
            <w:vAlign w:val="bottom"/>
          </w:tcPr>
          <w:p w14:paraId="689A7A4A" w14:textId="77777777" w:rsidR="00A2633A" w:rsidRPr="00A2633A" w:rsidRDefault="00A2633A" w:rsidP="005B609E">
            <w:pPr>
              <w:rPr>
                <w:rFonts w:cstheme="minorHAnsi"/>
                <w:i/>
                <w:iCs/>
                <w:sz w:val="20"/>
                <w:szCs w:val="20"/>
              </w:rPr>
            </w:pPr>
          </w:p>
        </w:tc>
        <w:tc>
          <w:tcPr>
            <w:tcW w:w="1405" w:type="dxa"/>
            <w:noWrap/>
            <w:vAlign w:val="bottom"/>
          </w:tcPr>
          <w:p w14:paraId="09526185" w14:textId="77777777" w:rsidR="00A2633A" w:rsidRPr="00A2633A" w:rsidRDefault="00A2633A" w:rsidP="005B609E">
            <w:pPr>
              <w:rPr>
                <w:rFonts w:cstheme="minorHAnsi"/>
                <w:i/>
                <w:iCs/>
                <w:sz w:val="20"/>
                <w:szCs w:val="20"/>
              </w:rPr>
            </w:pPr>
          </w:p>
        </w:tc>
        <w:tc>
          <w:tcPr>
            <w:tcW w:w="1514" w:type="dxa"/>
            <w:noWrap/>
            <w:vAlign w:val="bottom"/>
          </w:tcPr>
          <w:p w14:paraId="3873EFBA" w14:textId="77777777" w:rsidR="00A2633A" w:rsidRPr="00A2633A" w:rsidRDefault="00A2633A" w:rsidP="005B609E">
            <w:pPr>
              <w:rPr>
                <w:rFonts w:cstheme="minorHAnsi"/>
                <w:i/>
                <w:iCs/>
                <w:sz w:val="20"/>
                <w:szCs w:val="20"/>
              </w:rPr>
            </w:pPr>
          </w:p>
        </w:tc>
        <w:tc>
          <w:tcPr>
            <w:tcW w:w="1637" w:type="dxa"/>
            <w:noWrap/>
            <w:vAlign w:val="bottom"/>
          </w:tcPr>
          <w:p w14:paraId="52C08631" w14:textId="77777777" w:rsidR="00A2633A" w:rsidRPr="00A2633A" w:rsidRDefault="00A2633A" w:rsidP="005B609E">
            <w:pPr>
              <w:rPr>
                <w:rFonts w:cstheme="minorHAnsi"/>
                <w:i/>
                <w:iCs/>
                <w:sz w:val="20"/>
                <w:szCs w:val="20"/>
              </w:rPr>
            </w:pPr>
          </w:p>
        </w:tc>
        <w:tc>
          <w:tcPr>
            <w:tcW w:w="1185" w:type="dxa"/>
            <w:noWrap/>
            <w:vAlign w:val="bottom"/>
          </w:tcPr>
          <w:p w14:paraId="3EE8D48D" w14:textId="77777777" w:rsidR="00A2633A" w:rsidRPr="00A2633A" w:rsidRDefault="00A2633A" w:rsidP="005B609E">
            <w:pPr>
              <w:jc w:val="right"/>
              <w:rPr>
                <w:rFonts w:cstheme="minorHAnsi"/>
                <w:i/>
                <w:iCs/>
                <w:sz w:val="20"/>
                <w:szCs w:val="20"/>
              </w:rPr>
            </w:pPr>
          </w:p>
        </w:tc>
      </w:tr>
      <w:tr w:rsidR="00A2633A" w:rsidRPr="00D01361" w14:paraId="5E0DC444" w14:textId="77777777" w:rsidTr="00977529">
        <w:trPr>
          <w:trHeight w:val="225"/>
        </w:trPr>
        <w:tc>
          <w:tcPr>
            <w:tcW w:w="1418" w:type="dxa"/>
            <w:vAlign w:val="bottom"/>
          </w:tcPr>
          <w:p w14:paraId="766F00D1" w14:textId="77777777" w:rsidR="00A2633A" w:rsidRPr="00A2633A" w:rsidRDefault="00A2633A" w:rsidP="005B609E">
            <w:pPr>
              <w:rPr>
                <w:rFonts w:cstheme="minorHAnsi"/>
                <w:i/>
                <w:iCs/>
                <w:sz w:val="20"/>
                <w:szCs w:val="20"/>
              </w:rPr>
            </w:pPr>
            <w:r w:rsidRPr="00A2633A">
              <w:rPr>
                <w:rFonts w:cstheme="minorHAnsi"/>
                <w:i/>
                <w:iCs/>
                <w:sz w:val="20"/>
                <w:szCs w:val="20"/>
              </w:rPr>
              <w:t>CAP6</w:t>
            </w:r>
          </w:p>
        </w:tc>
        <w:tc>
          <w:tcPr>
            <w:tcW w:w="1340" w:type="dxa"/>
            <w:noWrap/>
            <w:vAlign w:val="bottom"/>
          </w:tcPr>
          <w:p w14:paraId="1B7F5BCC" w14:textId="77777777" w:rsidR="00A2633A" w:rsidRPr="00A2633A" w:rsidRDefault="00A2633A" w:rsidP="005B609E">
            <w:pPr>
              <w:rPr>
                <w:rFonts w:cstheme="minorHAnsi"/>
                <w:i/>
                <w:iCs/>
                <w:sz w:val="20"/>
                <w:szCs w:val="20"/>
              </w:rPr>
            </w:pPr>
          </w:p>
        </w:tc>
        <w:tc>
          <w:tcPr>
            <w:tcW w:w="1405" w:type="dxa"/>
            <w:noWrap/>
            <w:vAlign w:val="bottom"/>
          </w:tcPr>
          <w:p w14:paraId="7FF15CF9" w14:textId="77777777" w:rsidR="00A2633A" w:rsidRPr="00A2633A" w:rsidRDefault="00A2633A" w:rsidP="005B609E">
            <w:pPr>
              <w:rPr>
                <w:rFonts w:cstheme="minorHAnsi"/>
                <w:i/>
                <w:iCs/>
                <w:sz w:val="20"/>
                <w:szCs w:val="20"/>
              </w:rPr>
            </w:pPr>
          </w:p>
        </w:tc>
        <w:tc>
          <w:tcPr>
            <w:tcW w:w="1514" w:type="dxa"/>
            <w:noWrap/>
            <w:vAlign w:val="bottom"/>
          </w:tcPr>
          <w:p w14:paraId="6988C1AD" w14:textId="77777777" w:rsidR="00A2633A" w:rsidRPr="00A2633A" w:rsidRDefault="00A2633A" w:rsidP="005B609E">
            <w:pPr>
              <w:rPr>
                <w:rFonts w:cstheme="minorHAnsi"/>
                <w:i/>
                <w:iCs/>
                <w:sz w:val="20"/>
                <w:szCs w:val="20"/>
              </w:rPr>
            </w:pPr>
          </w:p>
        </w:tc>
        <w:tc>
          <w:tcPr>
            <w:tcW w:w="1637" w:type="dxa"/>
            <w:noWrap/>
            <w:vAlign w:val="bottom"/>
          </w:tcPr>
          <w:p w14:paraId="3E7B088D" w14:textId="77777777" w:rsidR="00A2633A" w:rsidRPr="00A2633A" w:rsidRDefault="00A2633A" w:rsidP="005B609E">
            <w:pPr>
              <w:rPr>
                <w:rFonts w:cstheme="minorHAnsi"/>
                <w:i/>
                <w:iCs/>
                <w:sz w:val="20"/>
                <w:szCs w:val="20"/>
              </w:rPr>
            </w:pPr>
          </w:p>
        </w:tc>
        <w:tc>
          <w:tcPr>
            <w:tcW w:w="1185" w:type="dxa"/>
            <w:noWrap/>
            <w:vAlign w:val="bottom"/>
          </w:tcPr>
          <w:p w14:paraId="1103E8FC" w14:textId="77777777" w:rsidR="00A2633A" w:rsidRPr="00A2633A" w:rsidRDefault="00A2633A" w:rsidP="005B609E">
            <w:pPr>
              <w:jc w:val="right"/>
              <w:rPr>
                <w:rFonts w:cstheme="minorHAnsi"/>
                <w:i/>
                <w:iCs/>
                <w:sz w:val="20"/>
                <w:szCs w:val="20"/>
              </w:rPr>
            </w:pPr>
          </w:p>
        </w:tc>
      </w:tr>
      <w:tr w:rsidR="00A2633A" w:rsidRPr="00D01361" w14:paraId="4E4CFB84" w14:textId="77777777" w:rsidTr="00977529">
        <w:trPr>
          <w:trHeight w:val="225"/>
        </w:trPr>
        <w:tc>
          <w:tcPr>
            <w:tcW w:w="1418" w:type="dxa"/>
            <w:vAlign w:val="bottom"/>
          </w:tcPr>
          <w:p w14:paraId="512F51CC" w14:textId="77777777" w:rsidR="00A2633A" w:rsidRPr="00A2633A" w:rsidRDefault="00A2633A" w:rsidP="005B609E">
            <w:pPr>
              <w:rPr>
                <w:rFonts w:cstheme="minorHAnsi"/>
                <w:i/>
                <w:iCs/>
                <w:sz w:val="20"/>
                <w:szCs w:val="20"/>
              </w:rPr>
            </w:pPr>
            <w:r w:rsidRPr="00A2633A">
              <w:rPr>
                <w:rFonts w:cstheme="minorHAnsi"/>
                <w:i/>
                <w:iCs/>
                <w:sz w:val="20"/>
                <w:szCs w:val="20"/>
              </w:rPr>
              <w:t>CAP7</w:t>
            </w:r>
          </w:p>
        </w:tc>
        <w:tc>
          <w:tcPr>
            <w:tcW w:w="1340" w:type="dxa"/>
            <w:noWrap/>
            <w:vAlign w:val="bottom"/>
          </w:tcPr>
          <w:p w14:paraId="1F61EAEF" w14:textId="77777777" w:rsidR="00A2633A" w:rsidRPr="00A2633A" w:rsidRDefault="00A2633A" w:rsidP="005B609E">
            <w:pPr>
              <w:rPr>
                <w:rFonts w:cstheme="minorHAnsi"/>
                <w:i/>
                <w:iCs/>
                <w:sz w:val="20"/>
                <w:szCs w:val="20"/>
              </w:rPr>
            </w:pPr>
          </w:p>
        </w:tc>
        <w:tc>
          <w:tcPr>
            <w:tcW w:w="1405" w:type="dxa"/>
            <w:noWrap/>
            <w:vAlign w:val="bottom"/>
          </w:tcPr>
          <w:p w14:paraId="0A7E94EA" w14:textId="77777777" w:rsidR="00A2633A" w:rsidRPr="00A2633A" w:rsidRDefault="00A2633A" w:rsidP="005B609E">
            <w:pPr>
              <w:rPr>
                <w:rFonts w:cstheme="minorHAnsi"/>
                <w:i/>
                <w:iCs/>
                <w:sz w:val="20"/>
                <w:szCs w:val="20"/>
              </w:rPr>
            </w:pPr>
          </w:p>
        </w:tc>
        <w:tc>
          <w:tcPr>
            <w:tcW w:w="1514" w:type="dxa"/>
            <w:noWrap/>
            <w:vAlign w:val="bottom"/>
          </w:tcPr>
          <w:p w14:paraId="3523906D" w14:textId="77777777" w:rsidR="00A2633A" w:rsidRPr="00A2633A" w:rsidRDefault="00A2633A" w:rsidP="005B609E">
            <w:pPr>
              <w:rPr>
                <w:rFonts w:cstheme="minorHAnsi"/>
                <w:i/>
                <w:iCs/>
                <w:sz w:val="20"/>
                <w:szCs w:val="20"/>
              </w:rPr>
            </w:pPr>
          </w:p>
        </w:tc>
        <w:tc>
          <w:tcPr>
            <w:tcW w:w="1637" w:type="dxa"/>
            <w:noWrap/>
            <w:vAlign w:val="bottom"/>
          </w:tcPr>
          <w:p w14:paraId="30688103" w14:textId="77777777" w:rsidR="00A2633A" w:rsidRPr="00A2633A" w:rsidRDefault="00A2633A" w:rsidP="005B609E">
            <w:pPr>
              <w:rPr>
                <w:rFonts w:cstheme="minorHAnsi"/>
                <w:i/>
                <w:iCs/>
                <w:sz w:val="20"/>
                <w:szCs w:val="20"/>
              </w:rPr>
            </w:pPr>
          </w:p>
        </w:tc>
        <w:tc>
          <w:tcPr>
            <w:tcW w:w="1185" w:type="dxa"/>
            <w:noWrap/>
            <w:vAlign w:val="bottom"/>
          </w:tcPr>
          <w:p w14:paraId="342A1AA5" w14:textId="77777777" w:rsidR="00A2633A" w:rsidRPr="00A2633A" w:rsidRDefault="00A2633A" w:rsidP="005B609E">
            <w:pPr>
              <w:jc w:val="right"/>
              <w:rPr>
                <w:rFonts w:cstheme="minorHAnsi"/>
                <w:i/>
                <w:iCs/>
                <w:sz w:val="20"/>
                <w:szCs w:val="20"/>
              </w:rPr>
            </w:pPr>
          </w:p>
        </w:tc>
      </w:tr>
      <w:tr w:rsidR="00A2633A" w:rsidRPr="00D01361" w14:paraId="4BA6D459" w14:textId="77777777" w:rsidTr="00977529">
        <w:trPr>
          <w:trHeight w:val="450"/>
        </w:trPr>
        <w:tc>
          <w:tcPr>
            <w:tcW w:w="1418" w:type="dxa"/>
            <w:shd w:val="clear" w:color="auto" w:fill="C0C0C0"/>
            <w:vAlign w:val="bottom"/>
          </w:tcPr>
          <w:p w14:paraId="7A59CD0B" w14:textId="77777777" w:rsidR="00A2633A" w:rsidRPr="00A2633A" w:rsidRDefault="00A2633A" w:rsidP="005B609E">
            <w:pPr>
              <w:rPr>
                <w:rFonts w:cstheme="minorHAnsi"/>
                <w:b/>
                <w:bCs/>
                <w:i/>
                <w:iCs/>
                <w:sz w:val="20"/>
                <w:szCs w:val="20"/>
              </w:rPr>
            </w:pPr>
            <w:r w:rsidRPr="00A2633A">
              <w:rPr>
                <w:rFonts w:cstheme="minorHAnsi"/>
                <w:b/>
                <w:bCs/>
                <w:i/>
                <w:iCs/>
                <w:sz w:val="20"/>
                <w:szCs w:val="20"/>
              </w:rPr>
              <w:t>TOTAL NO FINANCIEROS</w:t>
            </w:r>
          </w:p>
        </w:tc>
        <w:tc>
          <w:tcPr>
            <w:tcW w:w="1340" w:type="dxa"/>
            <w:shd w:val="clear" w:color="auto" w:fill="C0C0C0"/>
            <w:noWrap/>
            <w:vAlign w:val="bottom"/>
          </w:tcPr>
          <w:p w14:paraId="621C13E2" w14:textId="77777777" w:rsidR="00A2633A" w:rsidRPr="00A2633A" w:rsidRDefault="00A2633A" w:rsidP="005B609E">
            <w:pPr>
              <w:rPr>
                <w:rFonts w:cstheme="minorHAnsi"/>
                <w:b/>
                <w:bCs/>
                <w:i/>
                <w:iCs/>
                <w:sz w:val="20"/>
                <w:szCs w:val="20"/>
              </w:rPr>
            </w:pPr>
          </w:p>
        </w:tc>
        <w:tc>
          <w:tcPr>
            <w:tcW w:w="1405" w:type="dxa"/>
            <w:shd w:val="clear" w:color="auto" w:fill="C0C0C0"/>
            <w:noWrap/>
            <w:vAlign w:val="bottom"/>
          </w:tcPr>
          <w:p w14:paraId="6A33ACBA" w14:textId="77777777" w:rsidR="00A2633A" w:rsidRPr="00A2633A" w:rsidRDefault="00A2633A" w:rsidP="005B609E">
            <w:pPr>
              <w:rPr>
                <w:rFonts w:cstheme="minorHAnsi"/>
                <w:b/>
                <w:bCs/>
                <w:i/>
                <w:iCs/>
                <w:sz w:val="20"/>
                <w:szCs w:val="20"/>
              </w:rPr>
            </w:pPr>
          </w:p>
        </w:tc>
        <w:tc>
          <w:tcPr>
            <w:tcW w:w="1514" w:type="dxa"/>
            <w:shd w:val="clear" w:color="auto" w:fill="C0C0C0"/>
            <w:noWrap/>
            <w:vAlign w:val="bottom"/>
          </w:tcPr>
          <w:p w14:paraId="5B763D6D" w14:textId="77777777" w:rsidR="00A2633A" w:rsidRPr="00A2633A" w:rsidRDefault="00A2633A" w:rsidP="005B609E">
            <w:pPr>
              <w:rPr>
                <w:rFonts w:cstheme="minorHAnsi"/>
                <w:b/>
                <w:bCs/>
                <w:i/>
                <w:iCs/>
                <w:sz w:val="20"/>
                <w:szCs w:val="20"/>
              </w:rPr>
            </w:pPr>
          </w:p>
        </w:tc>
        <w:tc>
          <w:tcPr>
            <w:tcW w:w="1637" w:type="dxa"/>
            <w:shd w:val="clear" w:color="auto" w:fill="C0C0C0"/>
            <w:noWrap/>
            <w:vAlign w:val="bottom"/>
          </w:tcPr>
          <w:p w14:paraId="621F60FA" w14:textId="77777777" w:rsidR="00A2633A" w:rsidRPr="00A2633A" w:rsidRDefault="00A2633A" w:rsidP="005B609E">
            <w:pPr>
              <w:rPr>
                <w:rFonts w:cstheme="minorHAnsi"/>
                <w:b/>
                <w:bCs/>
                <w:i/>
                <w:iCs/>
                <w:sz w:val="20"/>
                <w:szCs w:val="20"/>
              </w:rPr>
            </w:pPr>
          </w:p>
        </w:tc>
        <w:tc>
          <w:tcPr>
            <w:tcW w:w="1185" w:type="dxa"/>
            <w:shd w:val="clear" w:color="auto" w:fill="C0C0C0"/>
            <w:noWrap/>
            <w:vAlign w:val="bottom"/>
          </w:tcPr>
          <w:p w14:paraId="68D8439D" w14:textId="77777777" w:rsidR="00A2633A" w:rsidRPr="00A2633A" w:rsidRDefault="00A2633A" w:rsidP="005B609E">
            <w:pPr>
              <w:rPr>
                <w:rFonts w:cstheme="minorHAnsi"/>
                <w:i/>
                <w:iCs/>
                <w:sz w:val="20"/>
                <w:szCs w:val="20"/>
              </w:rPr>
            </w:pPr>
          </w:p>
        </w:tc>
      </w:tr>
      <w:tr w:rsidR="00A2633A" w:rsidRPr="00D01361" w14:paraId="401289DB" w14:textId="77777777" w:rsidTr="00977529">
        <w:trPr>
          <w:trHeight w:val="225"/>
        </w:trPr>
        <w:tc>
          <w:tcPr>
            <w:tcW w:w="1418" w:type="dxa"/>
            <w:vAlign w:val="bottom"/>
          </w:tcPr>
          <w:p w14:paraId="5A2D2CE7" w14:textId="77777777" w:rsidR="00A2633A" w:rsidRPr="00A2633A" w:rsidRDefault="00A2633A" w:rsidP="005B609E">
            <w:pPr>
              <w:rPr>
                <w:rFonts w:cstheme="minorHAnsi"/>
                <w:i/>
                <w:iCs/>
                <w:sz w:val="20"/>
                <w:szCs w:val="20"/>
              </w:rPr>
            </w:pPr>
            <w:r w:rsidRPr="00A2633A">
              <w:rPr>
                <w:rFonts w:cstheme="minorHAnsi"/>
                <w:i/>
                <w:iCs/>
                <w:sz w:val="20"/>
                <w:szCs w:val="20"/>
              </w:rPr>
              <w:t>CAP8</w:t>
            </w:r>
          </w:p>
        </w:tc>
        <w:tc>
          <w:tcPr>
            <w:tcW w:w="1340" w:type="dxa"/>
            <w:noWrap/>
            <w:vAlign w:val="bottom"/>
          </w:tcPr>
          <w:p w14:paraId="12207A34" w14:textId="77777777" w:rsidR="00A2633A" w:rsidRPr="00A2633A" w:rsidRDefault="00A2633A" w:rsidP="005B609E">
            <w:pPr>
              <w:rPr>
                <w:rFonts w:cstheme="minorHAnsi"/>
                <w:i/>
                <w:iCs/>
                <w:sz w:val="20"/>
                <w:szCs w:val="20"/>
              </w:rPr>
            </w:pPr>
          </w:p>
        </w:tc>
        <w:tc>
          <w:tcPr>
            <w:tcW w:w="1405" w:type="dxa"/>
            <w:noWrap/>
            <w:vAlign w:val="bottom"/>
          </w:tcPr>
          <w:p w14:paraId="02FCE008" w14:textId="77777777" w:rsidR="00A2633A" w:rsidRPr="00A2633A" w:rsidRDefault="00A2633A" w:rsidP="005B609E">
            <w:pPr>
              <w:rPr>
                <w:rFonts w:cstheme="minorHAnsi"/>
                <w:i/>
                <w:iCs/>
                <w:sz w:val="20"/>
                <w:szCs w:val="20"/>
              </w:rPr>
            </w:pPr>
          </w:p>
        </w:tc>
        <w:tc>
          <w:tcPr>
            <w:tcW w:w="1514" w:type="dxa"/>
            <w:noWrap/>
            <w:vAlign w:val="bottom"/>
          </w:tcPr>
          <w:p w14:paraId="3A2B3CCB" w14:textId="77777777" w:rsidR="00A2633A" w:rsidRPr="00A2633A" w:rsidRDefault="00A2633A" w:rsidP="005B609E">
            <w:pPr>
              <w:rPr>
                <w:rFonts w:cstheme="minorHAnsi"/>
                <w:i/>
                <w:iCs/>
                <w:sz w:val="20"/>
                <w:szCs w:val="20"/>
              </w:rPr>
            </w:pPr>
          </w:p>
        </w:tc>
        <w:tc>
          <w:tcPr>
            <w:tcW w:w="1637" w:type="dxa"/>
            <w:noWrap/>
            <w:vAlign w:val="bottom"/>
          </w:tcPr>
          <w:p w14:paraId="27C7FFD5" w14:textId="77777777" w:rsidR="00A2633A" w:rsidRPr="00A2633A" w:rsidRDefault="00A2633A" w:rsidP="005B609E">
            <w:pPr>
              <w:rPr>
                <w:rFonts w:cstheme="minorHAnsi"/>
                <w:i/>
                <w:iCs/>
                <w:sz w:val="20"/>
                <w:szCs w:val="20"/>
              </w:rPr>
            </w:pPr>
          </w:p>
        </w:tc>
        <w:tc>
          <w:tcPr>
            <w:tcW w:w="1185" w:type="dxa"/>
            <w:noWrap/>
            <w:vAlign w:val="bottom"/>
          </w:tcPr>
          <w:p w14:paraId="3EAE4ED1" w14:textId="77777777" w:rsidR="00A2633A" w:rsidRPr="00A2633A" w:rsidRDefault="00A2633A" w:rsidP="005B609E">
            <w:pPr>
              <w:jc w:val="right"/>
              <w:rPr>
                <w:rFonts w:cstheme="minorHAnsi"/>
                <w:i/>
                <w:iCs/>
                <w:sz w:val="20"/>
                <w:szCs w:val="20"/>
              </w:rPr>
            </w:pPr>
          </w:p>
        </w:tc>
      </w:tr>
      <w:tr w:rsidR="00A2633A" w:rsidRPr="00D01361" w14:paraId="421D422E" w14:textId="77777777" w:rsidTr="00977529">
        <w:trPr>
          <w:trHeight w:val="225"/>
        </w:trPr>
        <w:tc>
          <w:tcPr>
            <w:tcW w:w="1418" w:type="dxa"/>
            <w:vAlign w:val="bottom"/>
          </w:tcPr>
          <w:p w14:paraId="223F7FE9" w14:textId="77777777" w:rsidR="00A2633A" w:rsidRPr="00A2633A" w:rsidRDefault="00A2633A" w:rsidP="005B609E">
            <w:pPr>
              <w:rPr>
                <w:rFonts w:cstheme="minorHAnsi"/>
                <w:i/>
                <w:iCs/>
                <w:sz w:val="20"/>
                <w:szCs w:val="20"/>
              </w:rPr>
            </w:pPr>
            <w:r w:rsidRPr="00A2633A">
              <w:rPr>
                <w:rFonts w:cstheme="minorHAnsi"/>
                <w:i/>
                <w:iCs/>
                <w:sz w:val="20"/>
                <w:szCs w:val="20"/>
              </w:rPr>
              <w:t>CAP9</w:t>
            </w:r>
          </w:p>
        </w:tc>
        <w:tc>
          <w:tcPr>
            <w:tcW w:w="1340" w:type="dxa"/>
            <w:noWrap/>
            <w:vAlign w:val="bottom"/>
          </w:tcPr>
          <w:p w14:paraId="791ACFF4" w14:textId="77777777" w:rsidR="00A2633A" w:rsidRPr="00A2633A" w:rsidRDefault="00A2633A" w:rsidP="005B609E">
            <w:pPr>
              <w:rPr>
                <w:rFonts w:cstheme="minorHAnsi"/>
                <w:i/>
                <w:iCs/>
                <w:sz w:val="20"/>
                <w:szCs w:val="20"/>
              </w:rPr>
            </w:pPr>
          </w:p>
        </w:tc>
        <w:tc>
          <w:tcPr>
            <w:tcW w:w="1405" w:type="dxa"/>
            <w:noWrap/>
            <w:vAlign w:val="bottom"/>
          </w:tcPr>
          <w:p w14:paraId="14A8BA54" w14:textId="77777777" w:rsidR="00A2633A" w:rsidRPr="00A2633A" w:rsidRDefault="00A2633A" w:rsidP="005B609E">
            <w:pPr>
              <w:rPr>
                <w:rFonts w:cstheme="minorHAnsi"/>
                <w:i/>
                <w:iCs/>
                <w:sz w:val="20"/>
                <w:szCs w:val="20"/>
              </w:rPr>
            </w:pPr>
          </w:p>
        </w:tc>
        <w:tc>
          <w:tcPr>
            <w:tcW w:w="1514" w:type="dxa"/>
            <w:noWrap/>
            <w:vAlign w:val="bottom"/>
          </w:tcPr>
          <w:p w14:paraId="2800F791" w14:textId="77777777" w:rsidR="00A2633A" w:rsidRPr="00A2633A" w:rsidRDefault="00A2633A" w:rsidP="005B609E">
            <w:pPr>
              <w:rPr>
                <w:rFonts w:cstheme="minorHAnsi"/>
                <w:i/>
                <w:iCs/>
                <w:sz w:val="20"/>
                <w:szCs w:val="20"/>
              </w:rPr>
            </w:pPr>
          </w:p>
        </w:tc>
        <w:tc>
          <w:tcPr>
            <w:tcW w:w="1637" w:type="dxa"/>
            <w:noWrap/>
            <w:vAlign w:val="bottom"/>
          </w:tcPr>
          <w:p w14:paraId="4826415A" w14:textId="77777777" w:rsidR="00A2633A" w:rsidRPr="00A2633A" w:rsidRDefault="00A2633A" w:rsidP="005B609E">
            <w:pPr>
              <w:rPr>
                <w:rFonts w:cstheme="minorHAnsi"/>
                <w:i/>
                <w:iCs/>
                <w:sz w:val="20"/>
                <w:szCs w:val="20"/>
              </w:rPr>
            </w:pPr>
          </w:p>
        </w:tc>
        <w:tc>
          <w:tcPr>
            <w:tcW w:w="1185" w:type="dxa"/>
            <w:noWrap/>
            <w:vAlign w:val="bottom"/>
          </w:tcPr>
          <w:p w14:paraId="7EA60510" w14:textId="77777777" w:rsidR="00A2633A" w:rsidRPr="00A2633A" w:rsidRDefault="00A2633A" w:rsidP="005B609E">
            <w:pPr>
              <w:rPr>
                <w:rFonts w:cstheme="minorHAnsi"/>
                <w:i/>
                <w:iCs/>
                <w:sz w:val="20"/>
                <w:szCs w:val="20"/>
              </w:rPr>
            </w:pPr>
          </w:p>
        </w:tc>
      </w:tr>
      <w:tr w:rsidR="00A2633A" w:rsidRPr="00D01361" w14:paraId="2DB420F6" w14:textId="77777777" w:rsidTr="00977529">
        <w:trPr>
          <w:trHeight w:val="450"/>
        </w:trPr>
        <w:tc>
          <w:tcPr>
            <w:tcW w:w="1418" w:type="dxa"/>
            <w:shd w:val="clear" w:color="auto" w:fill="C0C0C0"/>
            <w:vAlign w:val="bottom"/>
          </w:tcPr>
          <w:p w14:paraId="7780B2DA" w14:textId="77777777" w:rsidR="00A2633A" w:rsidRPr="00A2633A" w:rsidRDefault="00A2633A" w:rsidP="005B609E">
            <w:pPr>
              <w:rPr>
                <w:rFonts w:cstheme="minorHAnsi"/>
                <w:b/>
                <w:bCs/>
                <w:i/>
                <w:iCs/>
                <w:sz w:val="20"/>
                <w:szCs w:val="20"/>
              </w:rPr>
            </w:pPr>
            <w:r w:rsidRPr="00A2633A">
              <w:rPr>
                <w:rFonts w:cstheme="minorHAnsi"/>
                <w:b/>
                <w:bCs/>
                <w:i/>
                <w:iCs/>
                <w:sz w:val="20"/>
                <w:szCs w:val="20"/>
              </w:rPr>
              <w:lastRenderedPageBreak/>
              <w:t>TOTAL FINANCIEROS</w:t>
            </w:r>
          </w:p>
        </w:tc>
        <w:tc>
          <w:tcPr>
            <w:tcW w:w="1340" w:type="dxa"/>
            <w:shd w:val="clear" w:color="auto" w:fill="C0C0C0"/>
            <w:noWrap/>
            <w:vAlign w:val="bottom"/>
          </w:tcPr>
          <w:p w14:paraId="1F5A54BA" w14:textId="77777777" w:rsidR="00A2633A" w:rsidRPr="00A2633A" w:rsidRDefault="00A2633A" w:rsidP="005B609E">
            <w:pPr>
              <w:rPr>
                <w:rFonts w:cstheme="minorHAnsi"/>
                <w:b/>
                <w:bCs/>
                <w:i/>
                <w:iCs/>
                <w:sz w:val="20"/>
                <w:szCs w:val="20"/>
              </w:rPr>
            </w:pPr>
          </w:p>
        </w:tc>
        <w:tc>
          <w:tcPr>
            <w:tcW w:w="1405" w:type="dxa"/>
            <w:shd w:val="clear" w:color="auto" w:fill="C0C0C0"/>
            <w:noWrap/>
            <w:vAlign w:val="bottom"/>
          </w:tcPr>
          <w:p w14:paraId="67711D0A" w14:textId="77777777" w:rsidR="00A2633A" w:rsidRPr="00A2633A" w:rsidRDefault="00A2633A" w:rsidP="005B609E">
            <w:pPr>
              <w:rPr>
                <w:rFonts w:cstheme="minorHAnsi"/>
                <w:b/>
                <w:bCs/>
                <w:i/>
                <w:iCs/>
                <w:sz w:val="20"/>
                <w:szCs w:val="20"/>
              </w:rPr>
            </w:pPr>
          </w:p>
        </w:tc>
        <w:tc>
          <w:tcPr>
            <w:tcW w:w="1514" w:type="dxa"/>
            <w:shd w:val="clear" w:color="auto" w:fill="C0C0C0"/>
            <w:noWrap/>
            <w:vAlign w:val="bottom"/>
          </w:tcPr>
          <w:p w14:paraId="7973EEAF" w14:textId="77777777" w:rsidR="00A2633A" w:rsidRPr="00A2633A" w:rsidRDefault="00A2633A" w:rsidP="005B609E">
            <w:pPr>
              <w:rPr>
                <w:rFonts w:cstheme="minorHAnsi"/>
                <w:b/>
                <w:bCs/>
                <w:i/>
                <w:iCs/>
                <w:sz w:val="20"/>
                <w:szCs w:val="20"/>
              </w:rPr>
            </w:pPr>
          </w:p>
        </w:tc>
        <w:tc>
          <w:tcPr>
            <w:tcW w:w="1637" w:type="dxa"/>
            <w:shd w:val="clear" w:color="auto" w:fill="C0C0C0"/>
            <w:noWrap/>
            <w:vAlign w:val="bottom"/>
          </w:tcPr>
          <w:p w14:paraId="6F98988C" w14:textId="77777777" w:rsidR="00A2633A" w:rsidRPr="00A2633A" w:rsidRDefault="00A2633A" w:rsidP="005B609E">
            <w:pPr>
              <w:rPr>
                <w:rFonts w:cstheme="minorHAnsi"/>
                <w:b/>
                <w:bCs/>
                <w:i/>
                <w:iCs/>
                <w:sz w:val="20"/>
                <w:szCs w:val="20"/>
              </w:rPr>
            </w:pPr>
          </w:p>
        </w:tc>
        <w:tc>
          <w:tcPr>
            <w:tcW w:w="1185" w:type="dxa"/>
            <w:shd w:val="clear" w:color="auto" w:fill="C0C0C0"/>
            <w:noWrap/>
            <w:vAlign w:val="bottom"/>
          </w:tcPr>
          <w:p w14:paraId="4C211F21" w14:textId="77777777" w:rsidR="00A2633A" w:rsidRPr="00A2633A" w:rsidRDefault="00A2633A" w:rsidP="005B609E">
            <w:pPr>
              <w:rPr>
                <w:rFonts w:cstheme="minorHAnsi"/>
                <w:i/>
                <w:iCs/>
                <w:sz w:val="20"/>
                <w:szCs w:val="20"/>
              </w:rPr>
            </w:pPr>
          </w:p>
        </w:tc>
      </w:tr>
      <w:tr w:rsidR="00A2633A" w:rsidRPr="00D01361" w14:paraId="03BB1F8F" w14:textId="77777777" w:rsidTr="00977529">
        <w:trPr>
          <w:trHeight w:val="450"/>
        </w:trPr>
        <w:tc>
          <w:tcPr>
            <w:tcW w:w="1418" w:type="dxa"/>
            <w:shd w:val="clear" w:color="auto" w:fill="C0C0C0"/>
            <w:vAlign w:val="bottom"/>
          </w:tcPr>
          <w:p w14:paraId="72614D63" w14:textId="77777777" w:rsidR="00A2633A" w:rsidRPr="00A2633A" w:rsidRDefault="00A2633A" w:rsidP="005B609E">
            <w:pPr>
              <w:rPr>
                <w:rFonts w:cstheme="minorHAnsi"/>
                <w:b/>
                <w:bCs/>
                <w:i/>
                <w:iCs/>
                <w:sz w:val="20"/>
                <w:szCs w:val="20"/>
              </w:rPr>
            </w:pPr>
            <w:r w:rsidRPr="00A2633A">
              <w:rPr>
                <w:rFonts w:cstheme="minorHAnsi"/>
                <w:b/>
                <w:bCs/>
                <w:i/>
                <w:iCs/>
                <w:sz w:val="20"/>
                <w:szCs w:val="20"/>
              </w:rPr>
              <w:t>TOTAL INGRESOS</w:t>
            </w:r>
          </w:p>
        </w:tc>
        <w:tc>
          <w:tcPr>
            <w:tcW w:w="1340" w:type="dxa"/>
            <w:shd w:val="clear" w:color="auto" w:fill="C0C0C0"/>
            <w:noWrap/>
            <w:vAlign w:val="bottom"/>
          </w:tcPr>
          <w:p w14:paraId="19E2CEDF" w14:textId="77777777" w:rsidR="00A2633A" w:rsidRPr="00A2633A" w:rsidRDefault="00A2633A" w:rsidP="005B609E">
            <w:pPr>
              <w:rPr>
                <w:rFonts w:cstheme="minorHAnsi"/>
                <w:b/>
                <w:bCs/>
                <w:i/>
                <w:iCs/>
                <w:sz w:val="20"/>
                <w:szCs w:val="20"/>
              </w:rPr>
            </w:pPr>
          </w:p>
        </w:tc>
        <w:tc>
          <w:tcPr>
            <w:tcW w:w="1405" w:type="dxa"/>
            <w:shd w:val="clear" w:color="auto" w:fill="C0C0C0"/>
            <w:noWrap/>
            <w:vAlign w:val="bottom"/>
          </w:tcPr>
          <w:p w14:paraId="2D26F6E3" w14:textId="77777777" w:rsidR="00A2633A" w:rsidRPr="00A2633A" w:rsidRDefault="00A2633A" w:rsidP="005B609E">
            <w:pPr>
              <w:rPr>
                <w:rFonts w:cstheme="minorHAnsi"/>
                <w:b/>
                <w:bCs/>
                <w:i/>
                <w:iCs/>
                <w:sz w:val="20"/>
                <w:szCs w:val="20"/>
              </w:rPr>
            </w:pPr>
          </w:p>
        </w:tc>
        <w:tc>
          <w:tcPr>
            <w:tcW w:w="1514" w:type="dxa"/>
            <w:shd w:val="clear" w:color="auto" w:fill="C0C0C0"/>
            <w:noWrap/>
            <w:vAlign w:val="bottom"/>
          </w:tcPr>
          <w:p w14:paraId="4ADA2CF1" w14:textId="77777777" w:rsidR="00A2633A" w:rsidRPr="00A2633A" w:rsidRDefault="00A2633A" w:rsidP="005B609E">
            <w:pPr>
              <w:rPr>
                <w:rFonts w:cstheme="minorHAnsi"/>
                <w:b/>
                <w:bCs/>
                <w:i/>
                <w:iCs/>
                <w:sz w:val="20"/>
                <w:szCs w:val="20"/>
              </w:rPr>
            </w:pPr>
          </w:p>
        </w:tc>
        <w:tc>
          <w:tcPr>
            <w:tcW w:w="1637" w:type="dxa"/>
            <w:shd w:val="clear" w:color="auto" w:fill="C0C0C0"/>
            <w:noWrap/>
            <w:vAlign w:val="bottom"/>
          </w:tcPr>
          <w:p w14:paraId="2EFB0885" w14:textId="77777777" w:rsidR="00A2633A" w:rsidRPr="00A2633A" w:rsidRDefault="00A2633A" w:rsidP="005B609E">
            <w:pPr>
              <w:rPr>
                <w:rFonts w:cstheme="minorHAnsi"/>
                <w:b/>
                <w:bCs/>
                <w:i/>
                <w:iCs/>
                <w:sz w:val="20"/>
                <w:szCs w:val="20"/>
              </w:rPr>
            </w:pPr>
          </w:p>
        </w:tc>
        <w:tc>
          <w:tcPr>
            <w:tcW w:w="1185" w:type="dxa"/>
            <w:shd w:val="clear" w:color="auto" w:fill="C0C0C0"/>
            <w:noWrap/>
            <w:vAlign w:val="bottom"/>
          </w:tcPr>
          <w:p w14:paraId="6F82B087" w14:textId="77777777" w:rsidR="00A2633A" w:rsidRPr="00A2633A" w:rsidRDefault="00A2633A" w:rsidP="005B609E">
            <w:pPr>
              <w:rPr>
                <w:rFonts w:cstheme="minorHAnsi"/>
                <w:i/>
                <w:iCs/>
                <w:sz w:val="20"/>
                <w:szCs w:val="20"/>
              </w:rPr>
            </w:pPr>
          </w:p>
        </w:tc>
      </w:tr>
    </w:tbl>
    <w:p w14:paraId="4079632E" w14:textId="77777777" w:rsidR="00A2633A" w:rsidRPr="00E03A52" w:rsidRDefault="00A2633A" w:rsidP="00E03A52">
      <w:pPr>
        <w:jc w:val="both"/>
      </w:pPr>
    </w:p>
    <w:p w14:paraId="31E74ABD" w14:textId="77777777" w:rsidR="00E03A52" w:rsidRPr="00E03A52" w:rsidRDefault="00E03A52" w:rsidP="00E03A52">
      <w:pPr>
        <w:jc w:val="both"/>
      </w:pPr>
      <w:r w:rsidRPr="00E03A52">
        <w:rPr>
          <w:b/>
          <w:bCs/>
        </w:rPr>
        <w:t>Gastos</w:t>
      </w:r>
    </w:p>
    <w:p w14:paraId="112B1073" w14:textId="0359F19B" w:rsidR="00E03A52" w:rsidRDefault="00E03A52" w:rsidP="00E03A52">
      <w:pPr>
        <w:jc w:val="both"/>
      </w:pPr>
      <w:r w:rsidRPr="00E03A52">
        <w:t>(Se mantienen las tablas de gastos por capítulos para cada ejercicio: presupuesto, liquidación, ajustes, liquidación ajustada y % de ejecución)</w:t>
      </w:r>
      <w:r w:rsidR="00A2633A">
        <w:t>.</w:t>
      </w:r>
    </w:p>
    <w:tbl>
      <w:tblPr>
        <w:tblW w:w="84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
        <w:gridCol w:w="1342"/>
        <w:gridCol w:w="1405"/>
        <w:gridCol w:w="1513"/>
        <w:gridCol w:w="1636"/>
        <w:gridCol w:w="1185"/>
      </w:tblGrid>
      <w:tr w:rsidR="00A2633A" w:rsidRPr="00A2633A" w14:paraId="485ED6B8" w14:textId="77777777" w:rsidTr="00977529">
        <w:trPr>
          <w:trHeight w:val="437"/>
        </w:trPr>
        <w:tc>
          <w:tcPr>
            <w:tcW w:w="1418" w:type="dxa"/>
            <w:shd w:val="clear" w:color="auto" w:fill="C0C0C0"/>
            <w:vAlign w:val="bottom"/>
          </w:tcPr>
          <w:p w14:paraId="4F74C2AE" w14:textId="77777777" w:rsidR="00A2633A" w:rsidRPr="00A2633A" w:rsidRDefault="00A2633A" w:rsidP="005B609E">
            <w:pPr>
              <w:rPr>
                <w:rFonts w:ascii="Calibri" w:hAnsi="Calibri" w:cs="Calibri"/>
                <w:b/>
                <w:bCs/>
                <w:i/>
                <w:iCs/>
                <w:sz w:val="20"/>
                <w:szCs w:val="20"/>
              </w:rPr>
            </w:pPr>
            <w:r w:rsidRPr="00A2633A">
              <w:rPr>
                <w:rFonts w:ascii="Calibri" w:hAnsi="Calibri" w:cs="Calibri"/>
                <w:b/>
                <w:bCs/>
                <w:i/>
                <w:iCs/>
                <w:sz w:val="20"/>
                <w:szCs w:val="20"/>
              </w:rPr>
              <w:t>GASTOS 20..</w:t>
            </w:r>
          </w:p>
        </w:tc>
        <w:tc>
          <w:tcPr>
            <w:tcW w:w="1342" w:type="dxa"/>
            <w:shd w:val="clear" w:color="auto" w:fill="C0C0C0"/>
            <w:vAlign w:val="bottom"/>
          </w:tcPr>
          <w:p w14:paraId="4D5D634E" w14:textId="77777777" w:rsidR="00A2633A" w:rsidRPr="00A2633A" w:rsidRDefault="00A2633A" w:rsidP="005B609E">
            <w:pPr>
              <w:rPr>
                <w:rFonts w:ascii="Calibri" w:hAnsi="Calibri" w:cs="Calibri"/>
                <w:b/>
                <w:bCs/>
                <w:i/>
                <w:iCs/>
                <w:sz w:val="20"/>
                <w:szCs w:val="20"/>
              </w:rPr>
            </w:pPr>
            <w:r w:rsidRPr="00A2633A">
              <w:rPr>
                <w:rFonts w:ascii="Calibri" w:hAnsi="Calibri" w:cs="Calibri"/>
                <w:b/>
                <w:bCs/>
                <w:i/>
                <w:iCs/>
                <w:sz w:val="20"/>
                <w:szCs w:val="20"/>
              </w:rPr>
              <w:t>presupuesto</w:t>
            </w:r>
          </w:p>
        </w:tc>
        <w:tc>
          <w:tcPr>
            <w:tcW w:w="1405" w:type="dxa"/>
            <w:shd w:val="clear" w:color="auto" w:fill="C0C0C0"/>
            <w:vAlign w:val="bottom"/>
          </w:tcPr>
          <w:p w14:paraId="12B775DD" w14:textId="77777777" w:rsidR="00A2633A" w:rsidRPr="00A2633A" w:rsidRDefault="00A2633A" w:rsidP="005B609E">
            <w:pPr>
              <w:rPr>
                <w:rFonts w:ascii="Calibri" w:hAnsi="Calibri" w:cs="Calibri"/>
                <w:b/>
                <w:bCs/>
                <w:i/>
                <w:iCs/>
                <w:sz w:val="20"/>
                <w:szCs w:val="20"/>
              </w:rPr>
            </w:pPr>
            <w:r w:rsidRPr="00A2633A">
              <w:rPr>
                <w:rFonts w:ascii="Calibri" w:hAnsi="Calibri" w:cs="Calibri"/>
                <w:b/>
                <w:bCs/>
                <w:i/>
                <w:iCs/>
                <w:sz w:val="20"/>
                <w:szCs w:val="20"/>
              </w:rPr>
              <w:t xml:space="preserve"> liquidación </w:t>
            </w:r>
          </w:p>
        </w:tc>
        <w:tc>
          <w:tcPr>
            <w:tcW w:w="1513" w:type="dxa"/>
            <w:shd w:val="clear" w:color="auto" w:fill="C0C0C0"/>
            <w:vAlign w:val="bottom"/>
          </w:tcPr>
          <w:p w14:paraId="2331608D" w14:textId="77777777" w:rsidR="00A2633A" w:rsidRPr="00A2633A" w:rsidRDefault="00A2633A" w:rsidP="005B609E">
            <w:pPr>
              <w:rPr>
                <w:rFonts w:ascii="Calibri" w:hAnsi="Calibri" w:cs="Calibri"/>
                <w:b/>
                <w:bCs/>
                <w:i/>
                <w:iCs/>
                <w:sz w:val="20"/>
                <w:szCs w:val="20"/>
              </w:rPr>
            </w:pPr>
            <w:r w:rsidRPr="00A2633A">
              <w:rPr>
                <w:rFonts w:ascii="Calibri" w:hAnsi="Calibri" w:cs="Calibri"/>
                <w:b/>
                <w:bCs/>
                <w:i/>
                <w:iCs/>
                <w:sz w:val="20"/>
                <w:szCs w:val="20"/>
              </w:rPr>
              <w:t xml:space="preserve"> AJUSTES </w:t>
            </w:r>
          </w:p>
        </w:tc>
        <w:tc>
          <w:tcPr>
            <w:tcW w:w="1636" w:type="dxa"/>
            <w:shd w:val="clear" w:color="auto" w:fill="C0C0C0"/>
            <w:vAlign w:val="bottom"/>
          </w:tcPr>
          <w:p w14:paraId="3851BCB7" w14:textId="77777777" w:rsidR="00A2633A" w:rsidRPr="00A2633A" w:rsidRDefault="00A2633A" w:rsidP="005B609E">
            <w:pPr>
              <w:rPr>
                <w:rFonts w:ascii="Calibri" w:hAnsi="Calibri" w:cs="Calibri"/>
                <w:b/>
                <w:bCs/>
                <w:i/>
                <w:iCs/>
                <w:sz w:val="20"/>
                <w:szCs w:val="20"/>
              </w:rPr>
            </w:pPr>
            <w:r w:rsidRPr="00A2633A">
              <w:rPr>
                <w:rFonts w:ascii="Calibri" w:hAnsi="Calibri" w:cs="Calibri"/>
                <w:b/>
                <w:bCs/>
                <w:i/>
                <w:iCs/>
                <w:sz w:val="20"/>
                <w:szCs w:val="20"/>
              </w:rPr>
              <w:t xml:space="preserve"> LIQUIDACION AJUSTADA </w:t>
            </w:r>
          </w:p>
        </w:tc>
        <w:tc>
          <w:tcPr>
            <w:tcW w:w="1185" w:type="dxa"/>
            <w:shd w:val="clear" w:color="auto" w:fill="C0C0C0"/>
            <w:vAlign w:val="bottom"/>
          </w:tcPr>
          <w:p w14:paraId="32C19ADD" w14:textId="77777777" w:rsidR="00A2633A" w:rsidRPr="00A2633A" w:rsidRDefault="00A2633A" w:rsidP="005B609E">
            <w:pPr>
              <w:rPr>
                <w:rFonts w:ascii="Calibri" w:hAnsi="Calibri" w:cs="Calibri"/>
                <w:b/>
                <w:bCs/>
                <w:i/>
                <w:iCs/>
                <w:sz w:val="20"/>
                <w:szCs w:val="20"/>
              </w:rPr>
            </w:pPr>
            <w:r w:rsidRPr="00A2633A">
              <w:rPr>
                <w:rFonts w:ascii="Calibri" w:hAnsi="Calibri" w:cs="Calibri"/>
                <w:b/>
                <w:bCs/>
                <w:i/>
                <w:iCs/>
                <w:sz w:val="20"/>
                <w:szCs w:val="20"/>
              </w:rPr>
              <w:t>% ejecución</w:t>
            </w:r>
          </w:p>
        </w:tc>
      </w:tr>
      <w:tr w:rsidR="00A2633A" w:rsidRPr="00A2633A" w14:paraId="63AB4DF6" w14:textId="77777777" w:rsidTr="00977529">
        <w:trPr>
          <w:trHeight w:val="225"/>
        </w:trPr>
        <w:tc>
          <w:tcPr>
            <w:tcW w:w="1418" w:type="dxa"/>
            <w:vAlign w:val="bottom"/>
          </w:tcPr>
          <w:p w14:paraId="796020CA" w14:textId="77777777" w:rsidR="00A2633A" w:rsidRPr="00A2633A" w:rsidRDefault="00A2633A" w:rsidP="005B609E">
            <w:pPr>
              <w:rPr>
                <w:rFonts w:ascii="Calibri" w:hAnsi="Calibri" w:cs="Calibri"/>
                <w:i/>
                <w:iCs/>
                <w:sz w:val="20"/>
                <w:szCs w:val="20"/>
              </w:rPr>
            </w:pPr>
            <w:r w:rsidRPr="00A2633A">
              <w:rPr>
                <w:rFonts w:ascii="Calibri" w:hAnsi="Calibri" w:cs="Calibri"/>
                <w:i/>
                <w:iCs/>
                <w:sz w:val="20"/>
                <w:szCs w:val="20"/>
              </w:rPr>
              <w:t>CAP1</w:t>
            </w:r>
          </w:p>
        </w:tc>
        <w:tc>
          <w:tcPr>
            <w:tcW w:w="1342" w:type="dxa"/>
            <w:noWrap/>
            <w:vAlign w:val="bottom"/>
          </w:tcPr>
          <w:p w14:paraId="77D6DE50" w14:textId="77777777" w:rsidR="00A2633A" w:rsidRPr="00A2633A" w:rsidRDefault="00A2633A" w:rsidP="005B609E">
            <w:pPr>
              <w:rPr>
                <w:rFonts w:ascii="Calibri" w:hAnsi="Calibri" w:cs="Calibri"/>
                <w:i/>
                <w:iCs/>
                <w:sz w:val="20"/>
                <w:szCs w:val="20"/>
              </w:rPr>
            </w:pPr>
          </w:p>
        </w:tc>
        <w:tc>
          <w:tcPr>
            <w:tcW w:w="1405" w:type="dxa"/>
            <w:noWrap/>
            <w:vAlign w:val="bottom"/>
          </w:tcPr>
          <w:p w14:paraId="091BA9DD" w14:textId="77777777" w:rsidR="00A2633A" w:rsidRPr="00A2633A" w:rsidRDefault="00A2633A" w:rsidP="005B609E">
            <w:pPr>
              <w:rPr>
                <w:rFonts w:ascii="Calibri" w:hAnsi="Calibri" w:cs="Calibri"/>
                <w:i/>
                <w:iCs/>
                <w:sz w:val="20"/>
                <w:szCs w:val="20"/>
              </w:rPr>
            </w:pPr>
          </w:p>
        </w:tc>
        <w:tc>
          <w:tcPr>
            <w:tcW w:w="1513" w:type="dxa"/>
            <w:noWrap/>
            <w:vAlign w:val="bottom"/>
          </w:tcPr>
          <w:p w14:paraId="05502E13" w14:textId="77777777" w:rsidR="00A2633A" w:rsidRPr="00A2633A" w:rsidRDefault="00A2633A" w:rsidP="005B609E">
            <w:pPr>
              <w:rPr>
                <w:rFonts w:ascii="Calibri" w:hAnsi="Calibri" w:cs="Calibri"/>
                <w:i/>
                <w:iCs/>
                <w:sz w:val="20"/>
                <w:szCs w:val="20"/>
              </w:rPr>
            </w:pPr>
          </w:p>
        </w:tc>
        <w:tc>
          <w:tcPr>
            <w:tcW w:w="1636" w:type="dxa"/>
            <w:noWrap/>
            <w:vAlign w:val="bottom"/>
          </w:tcPr>
          <w:p w14:paraId="70043783" w14:textId="77777777" w:rsidR="00A2633A" w:rsidRPr="00A2633A" w:rsidRDefault="00A2633A" w:rsidP="005B609E">
            <w:pPr>
              <w:rPr>
                <w:rFonts w:ascii="Calibri" w:hAnsi="Calibri" w:cs="Calibri"/>
                <w:i/>
                <w:iCs/>
                <w:sz w:val="20"/>
                <w:szCs w:val="20"/>
              </w:rPr>
            </w:pPr>
          </w:p>
        </w:tc>
        <w:tc>
          <w:tcPr>
            <w:tcW w:w="1185" w:type="dxa"/>
            <w:noWrap/>
            <w:vAlign w:val="bottom"/>
          </w:tcPr>
          <w:p w14:paraId="6CD287A9" w14:textId="77777777" w:rsidR="00A2633A" w:rsidRPr="00A2633A" w:rsidRDefault="00A2633A" w:rsidP="005B609E">
            <w:pPr>
              <w:jc w:val="right"/>
              <w:rPr>
                <w:rFonts w:ascii="Calibri" w:hAnsi="Calibri" w:cs="Calibri"/>
                <w:i/>
                <w:iCs/>
                <w:sz w:val="20"/>
                <w:szCs w:val="20"/>
              </w:rPr>
            </w:pPr>
          </w:p>
        </w:tc>
      </w:tr>
      <w:tr w:rsidR="00A2633A" w:rsidRPr="00A2633A" w14:paraId="1A2CF22F" w14:textId="77777777" w:rsidTr="00977529">
        <w:trPr>
          <w:trHeight w:val="225"/>
        </w:trPr>
        <w:tc>
          <w:tcPr>
            <w:tcW w:w="1418" w:type="dxa"/>
            <w:vAlign w:val="bottom"/>
          </w:tcPr>
          <w:p w14:paraId="3DDAC20A" w14:textId="77777777" w:rsidR="00A2633A" w:rsidRPr="00A2633A" w:rsidRDefault="00A2633A" w:rsidP="005B609E">
            <w:pPr>
              <w:rPr>
                <w:rFonts w:ascii="Calibri" w:hAnsi="Calibri" w:cs="Calibri"/>
                <w:i/>
                <w:iCs/>
                <w:sz w:val="20"/>
                <w:szCs w:val="20"/>
              </w:rPr>
            </w:pPr>
            <w:r w:rsidRPr="00A2633A">
              <w:rPr>
                <w:rFonts w:ascii="Calibri" w:hAnsi="Calibri" w:cs="Calibri"/>
                <w:i/>
                <w:iCs/>
                <w:sz w:val="20"/>
                <w:szCs w:val="20"/>
              </w:rPr>
              <w:t>CAP2</w:t>
            </w:r>
          </w:p>
        </w:tc>
        <w:tc>
          <w:tcPr>
            <w:tcW w:w="1342" w:type="dxa"/>
            <w:noWrap/>
            <w:vAlign w:val="bottom"/>
          </w:tcPr>
          <w:p w14:paraId="0C52D426" w14:textId="77777777" w:rsidR="00A2633A" w:rsidRPr="00A2633A" w:rsidRDefault="00A2633A" w:rsidP="005B609E">
            <w:pPr>
              <w:rPr>
                <w:rFonts w:ascii="Calibri" w:hAnsi="Calibri" w:cs="Calibri"/>
                <w:i/>
                <w:iCs/>
                <w:sz w:val="20"/>
                <w:szCs w:val="20"/>
              </w:rPr>
            </w:pPr>
          </w:p>
        </w:tc>
        <w:tc>
          <w:tcPr>
            <w:tcW w:w="1405" w:type="dxa"/>
            <w:noWrap/>
            <w:vAlign w:val="bottom"/>
          </w:tcPr>
          <w:p w14:paraId="60A17977" w14:textId="77777777" w:rsidR="00A2633A" w:rsidRPr="00A2633A" w:rsidRDefault="00A2633A" w:rsidP="005B609E">
            <w:pPr>
              <w:rPr>
                <w:rFonts w:ascii="Calibri" w:hAnsi="Calibri" w:cs="Calibri"/>
                <w:i/>
                <w:iCs/>
                <w:sz w:val="20"/>
                <w:szCs w:val="20"/>
              </w:rPr>
            </w:pPr>
          </w:p>
        </w:tc>
        <w:tc>
          <w:tcPr>
            <w:tcW w:w="1513" w:type="dxa"/>
            <w:noWrap/>
            <w:vAlign w:val="bottom"/>
          </w:tcPr>
          <w:p w14:paraId="2DBDA4E5" w14:textId="77777777" w:rsidR="00A2633A" w:rsidRPr="00A2633A" w:rsidRDefault="00A2633A" w:rsidP="005B609E">
            <w:pPr>
              <w:rPr>
                <w:rFonts w:ascii="Calibri" w:hAnsi="Calibri" w:cs="Calibri"/>
                <w:i/>
                <w:iCs/>
                <w:sz w:val="20"/>
                <w:szCs w:val="20"/>
              </w:rPr>
            </w:pPr>
          </w:p>
        </w:tc>
        <w:tc>
          <w:tcPr>
            <w:tcW w:w="1636" w:type="dxa"/>
            <w:noWrap/>
            <w:vAlign w:val="bottom"/>
          </w:tcPr>
          <w:p w14:paraId="5F6BB6C9" w14:textId="77777777" w:rsidR="00A2633A" w:rsidRPr="00A2633A" w:rsidRDefault="00A2633A" w:rsidP="005B609E">
            <w:pPr>
              <w:rPr>
                <w:rFonts w:ascii="Calibri" w:hAnsi="Calibri" w:cs="Calibri"/>
                <w:i/>
                <w:iCs/>
                <w:sz w:val="20"/>
                <w:szCs w:val="20"/>
              </w:rPr>
            </w:pPr>
          </w:p>
        </w:tc>
        <w:tc>
          <w:tcPr>
            <w:tcW w:w="1185" w:type="dxa"/>
            <w:noWrap/>
            <w:vAlign w:val="bottom"/>
          </w:tcPr>
          <w:p w14:paraId="425035CE" w14:textId="77777777" w:rsidR="00A2633A" w:rsidRPr="00A2633A" w:rsidRDefault="00A2633A" w:rsidP="005B609E">
            <w:pPr>
              <w:jc w:val="right"/>
              <w:rPr>
                <w:rFonts w:ascii="Calibri" w:hAnsi="Calibri" w:cs="Calibri"/>
                <w:i/>
                <w:iCs/>
                <w:sz w:val="20"/>
                <w:szCs w:val="20"/>
              </w:rPr>
            </w:pPr>
          </w:p>
        </w:tc>
      </w:tr>
      <w:tr w:rsidR="00A2633A" w:rsidRPr="00A2633A" w14:paraId="1A0D7F5D" w14:textId="77777777" w:rsidTr="00977529">
        <w:trPr>
          <w:trHeight w:val="225"/>
        </w:trPr>
        <w:tc>
          <w:tcPr>
            <w:tcW w:w="1418" w:type="dxa"/>
            <w:vAlign w:val="bottom"/>
          </w:tcPr>
          <w:p w14:paraId="4953C074" w14:textId="77777777" w:rsidR="00A2633A" w:rsidRPr="00A2633A" w:rsidRDefault="00A2633A" w:rsidP="005B609E">
            <w:pPr>
              <w:rPr>
                <w:rFonts w:ascii="Calibri" w:hAnsi="Calibri" w:cs="Calibri"/>
                <w:i/>
                <w:iCs/>
                <w:sz w:val="20"/>
                <w:szCs w:val="20"/>
              </w:rPr>
            </w:pPr>
            <w:r w:rsidRPr="00A2633A">
              <w:rPr>
                <w:rFonts w:ascii="Calibri" w:hAnsi="Calibri" w:cs="Calibri"/>
                <w:i/>
                <w:iCs/>
                <w:sz w:val="20"/>
                <w:szCs w:val="20"/>
              </w:rPr>
              <w:t>CAP3</w:t>
            </w:r>
          </w:p>
        </w:tc>
        <w:tc>
          <w:tcPr>
            <w:tcW w:w="1342" w:type="dxa"/>
            <w:noWrap/>
            <w:vAlign w:val="bottom"/>
          </w:tcPr>
          <w:p w14:paraId="2D0AF1A4" w14:textId="77777777" w:rsidR="00A2633A" w:rsidRPr="00A2633A" w:rsidRDefault="00A2633A" w:rsidP="005B609E">
            <w:pPr>
              <w:rPr>
                <w:rFonts w:ascii="Calibri" w:hAnsi="Calibri" w:cs="Calibri"/>
                <w:i/>
                <w:iCs/>
                <w:sz w:val="20"/>
                <w:szCs w:val="20"/>
              </w:rPr>
            </w:pPr>
          </w:p>
        </w:tc>
        <w:tc>
          <w:tcPr>
            <w:tcW w:w="1405" w:type="dxa"/>
            <w:noWrap/>
            <w:vAlign w:val="bottom"/>
          </w:tcPr>
          <w:p w14:paraId="17E4EFB5" w14:textId="77777777" w:rsidR="00A2633A" w:rsidRPr="00A2633A" w:rsidRDefault="00A2633A" w:rsidP="005B609E">
            <w:pPr>
              <w:rPr>
                <w:rFonts w:ascii="Calibri" w:hAnsi="Calibri" w:cs="Calibri"/>
                <w:i/>
                <w:iCs/>
                <w:sz w:val="20"/>
                <w:szCs w:val="20"/>
              </w:rPr>
            </w:pPr>
          </w:p>
        </w:tc>
        <w:tc>
          <w:tcPr>
            <w:tcW w:w="1513" w:type="dxa"/>
            <w:noWrap/>
            <w:vAlign w:val="bottom"/>
          </w:tcPr>
          <w:p w14:paraId="44CC9F09" w14:textId="77777777" w:rsidR="00A2633A" w:rsidRPr="00A2633A" w:rsidRDefault="00A2633A" w:rsidP="005B609E">
            <w:pPr>
              <w:rPr>
                <w:rFonts w:ascii="Calibri" w:hAnsi="Calibri" w:cs="Calibri"/>
                <w:i/>
                <w:iCs/>
                <w:sz w:val="20"/>
                <w:szCs w:val="20"/>
              </w:rPr>
            </w:pPr>
          </w:p>
        </w:tc>
        <w:tc>
          <w:tcPr>
            <w:tcW w:w="1636" w:type="dxa"/>
            <w:noWrap/>
            <w:vAlign w:val="bottom"/>
          </w:tcPr>
          <w:p w14:paraId="78FE0384" w14:textId="77777777" w:rsidR="00A2633A" w:rsidRPr="00A2633A" w:rsidRDefault="00A2633A" w:rsidP="005B609E">
            <w:pPr>
              <w:rPr>
                <w:rFonts w:ascii="Calibri" w:hAnsi="Calibri" w:cs="Calibri"/>
                <w:i/>
                <w:iCs/>
                <w:sz w:val="20"/>
                <w:szCs w:val="20"/>
              </w:rPr>
            </w:pPr>
          </w:p>
        </w:tc>
        <w:tc>
          <w:tcPr>
            <w:tcW w:w="1185" w:type="dxa"/>
            <w:noWrap/>
            <w:vAlign w:val="bottom"/>
          </w:tcPr>
          <w:p w14:paraId="43D9EAB2" w14:textId="77777777" w:rsidR="00A2633A" w:rsidRPr="00A2633A" w:rsidRDefault="00A2633A" w:rsidP="005B609E">
            <w:pPr>
              <w:jc w:val="right"/>
              <w:rPr>
                <w:rFonts w:ascii="Calibri" w:hAnsi="Calibri" w:cs="Calibri"/>
                <w:i/>
                <w:iCs/>
                <w:sz w:val="20"/>
                <w:szCs w:val="20"/>
              </w:rPr>
            </w:pPr>
          </w:p>
        </w:tc>
      </w:tr>
      <w:tr w:rsidR="00A2633A" w:rsidRPr="00A2633A" w14:paraId="4E33C672" w14:textId="77777777" w:rsidTr="00977529">
        <w:trPr>
          <w:trHeight w:val="225"/>
        </w:trPr>
        <w:tc>
          <w:tcPr>
            <w:tcW w:w="1418" w:type="dxa"/>
            <w:vAlign w:val="bottom"/>
          </w:tcPr>
          <w:p w14:paraId="12DBDE51" w14:textId="77777777" w:rsidR="00A2633A" w:rsidRPr="00A2633A" w:rsidRDefault="00A2633A" w:rsidP="005B609E">
            <w:pPr>
              <w:rPr>
                <w:rFonts w:ascii="Calibri" w:hAnsi="Calibri" w:cs="Calibri"/>
                <w:i/>
                <w:iCs/>
                <w:sz w:val="20"/>
                <w:szCs w:val="20"/>
              </w:rPr>
            </w:pPr>
            <w:r w:rsidRPr="00A2633A">
              <w:rPr>
                <w:rFonts w:ascii="Calibri" w:hAnsi="Calibri" w:cs="Calibri"/>
                <w:i/>
                <w:iCs/>
                <w:sz w:val="20"/>
                <w:szCs w:val="20"/>
              </w:rPr>
              <w:t>CAP4</w:t>
            </w:r>
          </w:p>
        </w:tc>
        <w:tc>
          <w:tcPr>
            <w:tcW w:w="1342" w:type="dxa"/>
            <w:noWrap/>
            <w:vAlign w:val="bottom"/>
          </w:tcPr>
          <w:p w14:paraId="17EC8080" w14:textId="77777777" w:rsidR="00A2633A" w:rsidRPr="00A2633A" w:rsidRDefault="00A2633A" w:rsidP="005B609E">
            <w:pPr>
              <w:rPr>
                <w:rFonts w:ascii="Calibri" w:hAnsi="Calibri" w:cs="Calibri"/>
                <w:i/>
                <w:iCs/>
                <w:sz w:val="20"/>
                <w:szCs w:val="20"/>
              </w:rPr>
            </w:pPr>
          </w:p>
        </w:tc>
        <w:tc>
          <w:tcPr>
            <w:tcW w:w="1405" w:type="dxa"/>
            <w:noWrap/>
            <w:vAlign w:val="bottom"/>
          </w:tcPr>
          <w:p w14:paraId="670A7561" w14:textId="77777777" w:rsidR="00A2633A" w:rsidRPr="00A2633A" w:rsidRDefault="00A2633A" w:rsidP="005B609E">
            <w:pPr>
              <w:rPr>
                <w:rFonts w:ascii="Calibri" w:hAnsi="Calibri" w:cs="Calibri"/>
                <w:i/>
                <w:iCs/>
                <w:sz w:val="20"/>
                <w:szCs w:val="20"/>
              </w:rPr>
            </w:pPr>
          </w:p>
        </w:tc>
        <w:tc>
          <w:tcPr>
            <w:tcW w:w="1513" w:type="dxa"/>
            <w:noWrap/>
            <w:vAlign w:val="bottom"/>
          </w:tcPr>
          <w:p w14:paraId="17460400" w14:textId="77777777" w:rsidR="00A2633A" w:rsidRPr="00A2633A" w:rsidRDefault="00A2633A" w:rsidP="005B609E">
            <w:pPr>
              <w:rPr>
                <w:rFonts w:ascii="Calibri" w:hAnsi="Calibri" w:cs="Calibri"/>
                <w:i/>
                <w:iCs/>
                <w:sz w:val="20"/>
                <w:szCs w:val="20"/>
              </w:rPr>
            </w:pPr>
          </w:p>
        </w:tc>
        <w:tc>
          <w:tcPr>
            <w:tcW w:w="1636" w:type="dxa"/>
            <w:noWrap/>
            <w:vAlign w:val="bottom"/>
          </w:tcPr>
          <w:p w14:paraId="74142DD7" w14:textId="77777777" w:rsidR="00A2633A" w:rsidRPr="00A2633A" w:rsidRDefault="00A2633A" w:rsidP="005B609E">
            <w:pPr>
              <w:rPr>
                <w:rFonts w:ascii="Calibri" w:hAnsi="Calibri" w:cs="Calibri"/>
                <w:i/>
                <w:iCs/>
                <w:sz w:val="20"/>
                <w:szCs w:val="20"/>
              </w:rPr>
            </w:pPr>
          </w:p>
        </w:tc>
        <w:tc>
          <w:tcPr>
            <w:tcW w:w="1185" w:type="dxa"/>
            <w:noWrap/>
            <w:vAlign w:val="bottom"/>
          </w:tcPr>
          <w:p w14:paraId="452F9A00" w14:textId="77777777" w:rsidR="00A2633A" w:rsidRPr="00A2633A" w:rsidRDefault="00A2633A" w:rsidP="005B609E">
            <w:pPr>
              <w:jc w:val="right"/>
              <w:rPr>
                <w:rFonts w:ascii="Calibri" w:hAnsi="Calibri" w:cs="Calibri"/>
                <w:i/>
                <w:iCs/>
                <w:sz w:val="20"/>
                <w:szCs w:val="20"/>
              </w:rPr>
            </w:pPr>
          </w:p>
        </w:tc>
      </w:tr>
      <w:tr w:rsidR="00A2633A" w:rsidRPr="00A2633A" w14:paraId="6C7511F8" w14:textId="77777777" w:rsidTr="00977529">
        <w:trPr>
          <w:trHeight w:val="225"/>
        </w:trPr>
        <w:tc>
          <w:tcPr>
            <w:tcW w:w="1418" w:type="dxa"/>
            <w:vAlign w:val="bottom"/>
          </w:tcPr>
          <w:p w14:paraId="3350D217" w14:textId="77777777" w:rsidR="00A2633A" w:rsidRPr="00A2633A" w:rsidRDefault="00A2633A" w:rsidP="005B609E">
            <w:pPr>
              <w:rPr>
                <w:rFonts w:ascii="Calibri" w:hAnsi="Calibri" w:cs="Calibri"/>
                <w:i/>
                <w:iCs/>
                <w:sz w:val="20"/>
                <w:szCs w:val="20"/>
              </w:rPr>
            </w:pPr>
            <w:r w:rsidRPr="00A2633A">
              <w:rPr>
                <w:rFonts w:ascii="Calibri" w:hAnsi="Calibri" w:cs="Calibri"/>
                <w:i/>
                <w:iCs/>
                <w:sz w:val="20"/>
                <w:szCs w:val="20"/>
              </w:rPr>
              <w:t>CAP6</w:t>
            </w:r>
          </w:p>
        </w:tc>
        <w:tc>
          <w:tcPr>
            <w:tcW w:w="1342" w:type="dxa"/>
            <w:noWrap/>
            <w:vAlign w:val="bottom"/>
          </w:tcPr>
          <w:p w14:paraId="3E988B8E" w14:textId="77777777" w:rsidR="00A2633A" w:rsidRPr="00A2633A" w:rsidRDefault="00A2633A" w:rsidP="005B609E">
            <w:pPr>
              <w:rPr>
                <w:rFonts w:ascii="Calibri" w:hAnsi="Calibri" w:cs="Calibri"/>
                <w:i/>
                <w:iCs/>
                <w:sz w:val="20"/>
                <w:szCs w:val="20"/>
              </w:rPr>
            </w:pPr>
          </w:p>
        </w:tc>
        <w:tc>
          <w:tcPr>
            <w:tcW w:w="1405" w:type="dxa"/>
            <w:noWrap/>
            <w:vAlign w:val="bottom"/>
          </w:tcPr>
          <w:p w14:paraId="7D2EA032" w14:textId="77777777" w:rsidR="00A2633A" w:rsidRPr="00A2633A" w:rsidRDefault="00A2633A" w:rsidP="005B609E">
            <w:pPr>
              <w:rPr>
                <w:rFonts w:ascii="Calibri" w:hAnsi="Calibri" w:cs="Calibri"/>
                <w:i/>
                <w:iCs/>
                <w:sz w:val="20"/>
                <w:szCs w:val="20"/>
              </w:rPr>
            </w:pPr>
          </w:p>
        </w:tc>
        <w:tc>
          <w:tcPr>
            <w:tcW w:w="1513" w:type="dxa"/>
            <w:noWrap/>
            <w:vAlign w:val="bottom"/>
          </w:tcPr>
          <w:p w14:paraId="00C4A7A9" w14:textId="77777777" w:rsidR="00A2633A" w:rsidRPr="00A2633A" w:rsidRDefault="00A2633A" w:rsidP="005B609E">
            <w:pPr>
              <w:rPr>
                <w:rFonts w:ascii="Calibri" w:hAnsi="Calibri" w:cs="Calibri"/>
                <w:i/>
                <w:iCs/>
                <w:sz w:val="20"/>
                <w:szCs w:val="20"/>
              </w:rPr>
            </w:pPr>
          </w:p>
        </w:tc>
        <w:tc>
          <w:tcPr>
            <w:tcW w:w="1636" w:type="dxa"/>
            <w:noWrap/>
            <w:vAlign w:val="bottom"/>
          </w:tcPr>
          <w:p w14:paraId="1360BDDD" w14:textId="77777777" w:rsidR="00A2633A" w:rsidRPr="00A2633A" w:rsidRDefault="00A2633A" w:rsidP="005B609E">
            <w:pPr>
              <w:rPr>
                <w:rFonts w:ascii="Calibri" w:hAnsi="Calibri" w:cs="Calibri"/>
                <w:i/>
                <w:iCs/>
                <w:sz w:val="20"/>
                <w:szCs w:val="20"/>
              </w:rPr>
            </w:pPr>
          </w:p>
        </w:tc>
        <w:tc>
          <w:tcPr>
            <w:tcW w:w="1185" w:type="dxa"/>
            <w:noWrap/>
            <w:vAlign w:val="bottom"/>
          </w:tcPr>
          <w:p w14:paraId="016074FF" w14:textId="77777777" w:rsidR="00A2633A" w:rsidRPr="00A2633A" w:rsidRDefault="00A2633A" w:rsidP="005B609E">
            <w:pPr>
              <w:jc w:val="right"/>
              <w:rPr>
                <w:rFonts w:ascii="Calibri" w:hAnsi="Calibri" w:cs="Calibri"/>
                <w:i/>
                <w:iCs/>
                <w:sz w:val="20"/>
                <w:szCs w:val="20"/>
              </w:rPr>
            </w:pPr>
          </w:p>
        </w:tc>
      </w:tr>
      <w:tr w:rsidR="00A2633A" w:rsidRPr="00A2633A" w14:paraId="1DC3F372" w14:textId="77777777" w:rsidTr="00977529">
        <w:trPr>
          <w:trHeight w:val="225"/>
        </w:trPr>
        <w:tc>
          <w:tcPr>
            <w:tcW w:w="1418" w:type="dxa"/>
            <w:vAlign w:val="bottom"/>
          </w:tcPr>
          <w:p w14:paraId="623F498C" w14:textId="77777777" w:rsidR="00A2633A" w:rsidRPr="00A2633A" w:rsidRDefault="00A2633A" w:rsidP="005B609E">
            <w:pPr>
              <w:rPr>
                <w:rFonts w:ascii="Calibri" w:hAnsi="Calibri" w:cs="Calibri"/>
                <w:i/>
                <w:iCs/>
                <w:sz w:val="20"/>
                <w:szCs w:val="20"/>
              </w:rPr>
            </w:pPr>
            <w:r w:rsidRPr="00A2633A">
              <w:rPr>
                <w:rFonts w:ascii="Calibri" w:hAnsi="Calibri" w:cs="Calibri"/>
                <w:i/>
                <w:iCs/>
                <w:sz w:val="20"/>
                <w:szCs w:val="20"/>
              </w:rPr>
              <w:t>CAP7</w:t>
            </w:r>
          </w:p>
        </w:tc>
        <w:tc>
          <w:tcPr>
            <w:tcW w:w="1342" w:type="dxa"/>
            <w:noWrap/>
            <w:vAlign w:val="bottom"/>
          </w:tcPr>
          <w:p w14:paraId="30F56397" w14:textId="77777777" w:rsidR="00A2633A" w:rsidRPr="00A2633A" w:rsidRDefault="00A2633A" w:rsidP="005B609E">
            <w:pPr>
              <w:rPr>
                <w:rFonts w:ascii="Calibri" w:hAnsi="Calibri" w:cs="Calibri"/>
                <w:i/>
                <w:iCs/>
                <w:sz w:val="20"/>
                <w:szCs w:val="20"/>
              </w:rPr>
            </w:pPr>
          </w:p>
        </w:tc>
        <w:tc>
          <w:tcPr>
            <w:tcW w:w="1405" w:type="dxa"/>
            <w:noWrap/>
            <w:vAlign w:val="bottom"/>
          </w:tcPr>
          <w:p w14:paraId="50FA68A1" w14:textId="77777777" w:rsidR="00A2633A" w:rsidRPr="00A2633A" w:rsidRDefault="00A2633A" w:rsidP="005B609E">
            <w:pPr>
              <w:rPr>
                <w:rFonts w:ascii="Calibri" w:hAnsi="Calibri" w:cs="Calibri"/>
                <w:i/>
                <w:iCs/>
                <w:sz w:val="20"/>
                <w:szCs w:val="20"/>
              </w:rPr>
            </w:pPr>
          </w:p>
        </w:tc>
        <w:tc>
          <w:tcPr>
            <w:tcW w:w="1513" w:type="dxa"/>
            <w:noWrap/>
            <w:vAlign w:val="bottom"/>
          </w:tcPr>
          <w:p w14:paraId="318CBAFC" w14:textId="77777777" w:rsidR="00A2633A" w:rsidRPr="00A2633A" w:rsidRDefault="00A2633A" w:rsidP="005B609E">
            <w:pPr>
              <w:rPr>
                <w:rFonts w:ascii="Calibri" w:hAnsi="Calibri" w:cs="Calibri"/>
                <w:i/>
                <w:iCs/>
                <w:sz w:val="20"/>
                <w:szCs w:val="20"/>
              </w:rPr>
            </w:pPr>
          </w:p>
        </w:tc>
        <w:tc>
          <w:tcPr>
            <w:tcW w:w="1636" w:type="dxa"/>
            <w:noWrap/>
            <w:vAlign w:val="bottom"/>
          </w:tcPr>
          <w:p w14:paraId="7EEE2EDC" w14:textId="77777777" w:rsidR="00A2633A" w:rsidRPr="00A2633A" w:rsidRDefault="00A2633A" w:rsidP="005B609E">
            <w:pPr>
              <w:rPr>
                <w:rFonts w:ascii="Calibri" w:hAnsi="Calibri" w:cs="Calibri"/>
                <w:i/>
                <w:iCs/>
                <w:sz w:val="20"/>
                <w:szCs w:val="20"/>
              </w:rPr>
            </w:pPr>
          </w:p>
        </w:tc>
        <w:tc>
          <w:tcPr>
            <w:tcW w:w="1185" w:type="dxa"/>
            <w:noWrap/>
            <w:vAlign w:val="bottom"/>
          </w:tcPr>
          <w:p w14:paraId="12889B8C" w14:textId="77777777" w:rsidR="00A2633A" w:rsidRPr="00A2633A" w:rsidRDefault="00A2633A" w:rsidP="005B609E">
            <w:pPr>
              <w:jc w:val="right"/>
              <w:rPr>
                <w:rFonts w:ascii="Calibri" w:hAnsi="Calibri" w:cs="Calibri"/>
                <w:i/>
                <w:iCs/>
                <w:sz w:val="20"/>
                <w:szCs w:val="20"/>
              </w:rPr>
            </w:pPr>
          </w:p>
        </w:tc>
      </w:tr>
      <w:tr w:rsidR="00A2633A" w:rsidRPr="00A2633A" w14:paraId="7BB844A1" w14:textId="77777777" w:rsidTr="00977529">
        <w:trPr>
          <w:trHeight w:val="450"/>
        </w:trPr>
        <w:tc>
          <w:tcPr>
            <w:tcW w:w="1418" w:type="dxa"/>
            <w:shd w:val="clear" w:color="auto" w:fill="C0C0C0"/>
            <w:vAlign w:val="bottom"/>
          </w:tcPr>
          <w:p w14:paraId="015F2EFD" w14:textId="77777777" w:rsidR="00A2633A" w:rsidRPr="00A2633A" w:rsidRDefault="00A2633A" w:rsidP="005B609E">
            <w:pPr>
              <w:rPr>
                <w:rFonts w:ascii="Calibri" w:hAnsi="Calibri" w:cs="Calibri"/>
                <w:b/>
                <w:bCs/>
                <w:i/>
                <w:iCs/>
                <w:sz w:val="20"/>
                <w:szCs w:val="20"/>
              </w:rPr>
            </w:pPr>
            <w:r w:rsidRPr="00A2633A">
              <w:rPr>
                <w:rFonts w:ascii="Calibri" w:hAnsi="Calibri" w:cs="Calibri"/>
                <w:b/>
                <w:bCs/>
                <w:i/>
                <w:iCs/>
                <w:sz w:val="20"/>
                <w:szCs w:val="20"/>
              </w:rPr>
              <w:t>TOTAL NO FINANCIEROS</w:t>
            </w:r>
          </w:p>
        </w:tc>
        <w:tc>
          <w:tcPr>
            <w:tcW w:w="1342" w:type="dxa"/>
            <w:shd w:val="clear" w:color="auto" w:fill="C0C0C0"/>
            <w:noWrap/>
            <w:vAlign w:val="bottom"/>
          </w:tcPr>
          <w:p w14:paraId="3B9A59D5" w14:textId="77777777" w:rsidR="00A2633A" w:rsidRPr="00A2633A" w:rsidRDefault="00A2633A" w:rsidP="005B609E">
            <w:pPr>
              <w:rPr>
                <w:rFonts w:ascii="Calibri" w:hAnsi="Calibri" w:cs="Calibri"/>
                <w:b/>
                <w:bCs/>
                <w:i/>
                <w:iCs/>
                <w:sz w:val="20"/>
                <w:szCs w:val="20"/>
              </w:rPr>
            </w:pPr>
          </w:p>
        </w:tc>
        <w:tc>
          <w:tcPr>
            <w:tcW w:w="1405" w:type="dxa"/>
            <w:shd w:val="clear" w:color="auto" w:fill="C0C0C0"/>
            <w:noWrap/>
            <w:vAlign w:val="bottom"/>
          </w:tcPr>
          <w:p w14:paraId="2B750384" w14:textId="77777777" w:rsidR="00A2633A" w:rsidRPr="00A2633A" w:rsidRDefault="00A2633A" w:rsidP="005B609E">
            <w:pPr>
              <w:rPr>
                <w:rFonts w:ascii="Calibri" w:hAnsi="Calibri" w:cs="Calibri"/>
                <w:b/>
                <w:bCs/>
                <w:i/>
                <w:iCs/>
                <w:sz w:val="20"/>
                <w:szCs w:val="20"/>
              </w:rPr>
            </w:pPr>
          </w:p>
        </w:tc>
        <w:tc>
          <w:tcPr>
            <w:tcW w:w="1513" w:type="dxa"/>
            <w:shd w:val="clear" w:color="auto" w:fill="C0C0C0"/>
            <w:noWrap/>
            <w:vAlign w:val="bottom"/>
          </w:tcPr>
          <w:p w14:paraId="4314BAAA" w14:textId="77777777" w:rsidR="00A2633A" w:rsidRPr="00A2633A" w:rsidRDefault="00A2633A" w:rsidP="005B609E">
            <w:pPr>
              <w:rPr>
                <w:rFonts w:ascii="Calibri" w:hAnsi="Calibri" w:cs="Calibri"/>
                <w:b/>
                <w:bCs/>
                <w:i/>
                <w:iCs/>
                <w:sz w:val="20"/>
                <w:szCs w:val="20"/>
              </w:rPr>
            </w:pPr>
          </w:p>
        </w:tc>
        <w:tc>
          <w:tcPr>
            <w:tcW w:w="1636" w:type="dxa"/>
            <w:shd w:val="clear" w:color="auto" w:fill="C0C0C0"/>
            <w:noWrap/>
            <w:vAlign w:val="bottom"/>
          </w:tcPr>
          <w:p w14:paraId="0D49F230" w14:textId="77777777" w:rsidR="00A2633A" w:rsidRPr="00A2633A" w:rsidRDefault="00A2633A" w:rsidP="005B609E">
            <w:pPr>
              <w:rPr>
                <w:rFonts w:ascii="Calibri" w:hAnsi="Calibri" w:cs="Calibri"/>
                <w:b/>
                <w:bCs/>
                <w:i/>
                <w:iCs/>
                <w:sz w:val="20"/>
                <w:szCs w:val="20"/>
              </w:rPr>
            </w:pPr>
          </w:p>
        </w:tc>
        <w:tc>
          <w:tcPr>
            <w:tcW w:w="1185" w:type="dxa"/>
            <w:shd w:val="clear" w:color="auto" w:fill="C0C0C0"/>
            <w:noWrap/>
            <w:vAlign w:val="bottom"/>
          </w:tcPr>
          <w:p w14:paraId="68DCDA86" w14:textId="77777777" w:rsidR="00A2633A" w:rsidRPr="00A2633A" w:rsidRDefault="00A2633A" w:rsidP="005B609E">
            <w:pPr>
              <w:rPr>
                <w:rFonts w:ascii="Calibri" w:hAnsi="Calibri" w:cs="Calibri"/>
                <w:i/>
                <w:iCs/>
                <w:sz w:val="20"/>
                <w:szCs w:val="20"/>
              </w:rPr>
            </w:pPr>
          </w:p>
        </w:tc>
      </w:tr>
      <w:tr w:rsidR="00A2633A" w:rsidRPr="00A2633A" w14:paraId="35177841" w14:textId="77777777" w:rsidTr="00977529">
        <w:trPr>
          <w:trHeight w:val="225"/>
        </w:trPr>
        <w:tc>
          <w:tcPr>
            <w:tcW w:w="1418" w:type="dxa"/>
            <w:vAlign w:val="bottom"/>
          </w:tcPr>
          <w:p w14:paraId="672DE1A7" w14:textId="77777777" w:rsidR="00A2633A" w:rsidRPr="00A2633A" w:rsidRDefault="00A2633A" w:rsidP="005B609E">
            <w:pPr>
              <w:rPr>
                <w:rFonts w:ascii="Calibri" w:hAnsi="Calibri" w:cs="Calibri"/>
                <w:i/>
                <w:iCs/>
                <w:sz w:val="20"/>
                <w:szCs w:val="20"/>
              </w:rPr>
            </w:pPr>
            <w:r w:rsidRPr="00A2633A">
              <w:rPr>
                <w:rFonts w:ascii="Calibri" w:hAnsi="Calibri" w:cs="Calibri"/>
                <w:i/>
                <w:iCs/>
                <w:sz w:val="20"/>
                <w:szCs w:val="20"/>
              </w:rPr>
              <w:t>CAP8</w:t>
            </w:r>
          </w:p>
        </w:tc>
        <w:tc>
          <w:tcPr>
            <w:tcW w:w="1342" w:type="dxa"/>
            <w:noWrap/>
            <w:vAlign w:val="bottom"/>
          </w:tcPr>
          <w:p w14:paraId="6636A599" w14:textId="77777777" w:rsidR="00A2633A" w:rsidRPr="00A2633A" w:rsidRDefault="00A2633A" w:rsidP="005B609E">
            <w:pPr>
              <w:rPr>
                <w:rFonts w:ascii="Calibri" w:hAnsi="Calibri" w:cs="Calibri"/>
                <w:i/>
                <w:iCs/>
                <w:sz w:val="20"/>
                <w:szCs w:val="20"/>
              </w:rPr>
            </w:pPr>
          </w:p>
        </w:tc>
        <w:tc>
          <w:tcPr>
            <w:tcW w:w="1405" w:type="dxa"/>
            <w:noWrap/>
            <w:vAlign w:val="bottom"/>
          </w:tcPr>
          <w:p w14:paraId="597BC7EE" w14:textId="77777777" w:rsidR="00A2633A" w:rsidRPr="00A2633A" w:rsidRDefault="00A2633A" w:rsidP="005B609E">
            <w:pPr>
              <w:rPr>
                <w:rFonts w:ascii="Calibri" w:hAnsi="Calibri" w:cs="Calibri"/>
                <w:i/>
                <w:iCs/>
                <w:sz w:val="20"/>
                <w:szCs w:val="20"/>
              </w:rPr>
            </w:pPr>
          </w:p>
        </w:tc>
        <w:tc>
          <w:tcPr>
            <w:tcW w:w="1513" w:type="dxa"/>
            <w:noWrap/>
            <w:vAlign w:val="bottom"/>
          </w:tcPr>
          <w:p w14:paraId="7CB1DE22" w14:textId="77777777" w:rsidR="00A2633A" w:rsidRPr="00A2633A" w:rsidRDefault="00A2633A" w:rsidP="005B609E">
            <w:pPr>
              <w:rPr>
                <w:rFonts w:ascii="Calibri" w:hAnsi="Calibri" w:cs="Calibri"/>
                <w:i/>
                <w:iCs/>
                <w:sz w:val="20"/>
                <w:szCs w:val="20"/>
              </w:rPr>
            </w:pPr>
          </w:p>
        </w:tc>
        <w:tc>
          <w:tcPr>
            <w:tcW w:w="1636" w:type="dxa"/>
            <w:noWrap/>
            <w:vAlign w:val="bottom"/>
          </w:tcPr>
          <w:p w14:paraId="4EA3B50A" w14:textId="77777777" w:rsidR="00A2633A" w:rsidRPr="00A2633A" w:rsidRDefault="00A2633A" w:rsidP="005B609E">
            <w:pPr>
              <w:rPr>
                <w:rFonts w:ascii="Calibri" w:hAnsi="Calibri" w:cs="Calibri"/>
                <w:i/>
                <w:iCs/>
                <w:sz w:val="20"/>
                <w:szCs w:val="20"/>
              </w:rPr>
            </w:pPr>
          </w:p>
        </w:tc>
        <w:tc>
          <w:tcPr>
            <w:tcW w:w="1185" w:type="dxa"/>
            <w:noWrap/>
            <w:vAlign w:val="bottom"/>
          </w:tcPr>
          <w:p w14:paraId="79650FAE" w14:textId="77777777" w:rsidR="00A2633A" w:rsidRPr="00A2633A" w:rsidRDefault="00A2633A" w:rsidP="005B609E">
            <w:pPr>
              <w:jc w:val="right"/>
              <w:rPr>
                <w:rFonts w:ascii="Calibri" w:hAnsi="Calibri" w:cs="Calibri"/>
                <w:i/>
                <w:iCs/>
                <w:sz w:val="20"/>
                <w:szCs w:val="20"/>
              </w:rPr>
            </w:pPr>
          </w:p>
        </w:tc>
      </w:tr>
      <w:tr w:rsidR="00A2633A" w:rsidRPr="00A2633A" w14:paraId="31EFBFF2" w14:textId="77777777" w:rsidTr="00977529">
        <w:trPr>
          <w:trHeight w:val="225"/>
        </w:trPr>
        <w:tc>
          <w:tcPr>
            <w:tcW w:w="1418" w:type="dxa"/>
            <w:vAlign w:val="bottom"/>
          </w:tcPr>
          <w:p w14:paraId="606D1AC5" w14:textId="77777777" w:rsidR="00A2633A" w:rsidRPr="00A2633A" w:rsidRDefault="00A2633A" w:rsidP="005B609E">
            <w:pPr>
              <w:rPr>
                <w:rFonts w:ascii="Calibri" w:hAnsi="Calibri" w:cs="Calibri"/>
                <w:i/>
                <w:iCs/>
                <w:sz w:val="20"/>
                <w:szCs w:val="20"/>
              </w:rPr>
            </w:pPr>
            <w:r w:rsidRPr="00A2633A">
              <w:rPr>
                <w:rFonts w:ascii="Calibri" w:hAnsi="Calibri" w:cs="Calibri"/>
                <w:i/>
                <w:iCs/>
                <w:sz w:val="20"/>
                <w:szCs w:val="20"/>
              </w:rPr>
              <w:t>CAP9</w:t>
            </w:r>
          </w:p>
        </w:tc>
        <w:tc>
          <w:tcPr>
            <w:tcW w:w="1342" w:type="dxa"/>
            <w:noWrap/>
            <w:vAlign w:val="bottom"/>
          </w:tcPr>
          <w:p w14:paraId="54A8EA81" w14:textId="77777777" w:rsidR="00A2633A" w:rsidRPr="00A2633A" w:rsidRDefault="00A2633A" w:rsidP="005B609E">
            <w:pPr>
              <w:rPr>
                <w:rFonts w:ascii="Calibri" w:hAnsi="Calibri" w:cs="Calibri"/>
                <w:i/>
                <w:iCs/>
                <w:sz w:val="20"/>
                <w:szCs w:val="20"/>
              </w:rPr>
            </w:pPr>
          </w:p>
        </w:tc>
        <w:tc>
          <w:tcPr>
            <w:tcW w:w="1405" w:type="dxa"/>
            <w:noWrap/>
            <w:vAlign w:val="bottom"/>
          </w:tcPr>
          <w:p w14:paraId="6F394920" w14:textId="77777777" w:rsidR="00A2633A" w:rsidRPr="00A2633A" w:rsidRDefault="00A2633A" w:rsidP="005B609E">
            <w:pPr>
              <w:rPr>
                <w:rFonts w:ascii="Calibri" w:hAnsi="Calibri" w:cs="Calibri"/>
                <w:i/>
                <w:iCs/>
                <w:sz w:val="20"/>
                <w:szCs w:val="20"/>
              </w:rPr>
            </w:pPr>
          </w:p>
        </w:tc>
        <w:tc>
          <w:tcPr>
            <w:tcW w:w="1513" w:type="dxa"/>
            <w:noWrap/>
            <w:vAlign w:val="bottom"/>
          </w:tcPr>
          <w:p w14:paraId="03B750E8" w14:textId="77777777" w:rsidR="00A2633A" w:rsidRPr="00A2633A" w:rsidRDefault="00A2633A" w:rsidP="005B609E">
            <w:pPr>
              <w:rPr>
                <w:rFonts w:ascii="Calibri" w:hAnsi="Calibri" w:cs="Calibri"/>
                <w:i/>
                <w:iCs/>
                <w:sz w:val="20"/>
                <w:szCs w:val="20"/>
              </w:rPr>
            </w:pPr>
          </w:p>
        </w:tc>
        <w:tc>
          <w:tcPr>
            <w:tcW w:w="1636" w:type="dxa"/>
            <w:noWrap/>
            <w:vAlign w:val="bottom"/>
          </w:tcPr>
          <w:p w14:paraId="2AA7868F" w14:textId="77777777" w:rsidR="00A2633A" w:rsidRPr="00A2633A" w:rsidRDefault="00A2633A" w:rsidP="005B609E">
            <w:pPr>
              <w:rPr>
                <w:rFonts w:ascii="Calibri" w:hAnsi="Calibri" w:cs="Calibri"/>
                <w:i/>
                <w:iCs/>
                <w:sz w:val="20"/>
                <w:szCs w:val="20"/>
              </w:rPr>
            </w:pPr>
          </w:p>
        </w:tc>
        <w:tc>
          <w:tcPr>
            <w:tcW w:w="1185" w:type="dxa"/>
            <w:noWrap/>
            <w:vAlign w:val="bottom"/>
          </w:tcPr>
          <w:p w14:paraId="77E1F137" w14:textId="77777777" w:rsidR="00A2633A" w:rsidRPr="00A2633A" w:rsidRDefault="00A2633A" w:rsidP="005B609E">
            <w:pPr>
              <w:rPr>
                <w:rFonts w:ascii="Calibri" w:hAnsi="Calibri" w:cs="Calibri"/>
                <w:i/>
                <w:iCs/>
                <w:sz w:val="20"/>
                <w:szCs w:val="20"/>
              </w:rPr>
            </w:pPr>
          </w:p>
        </w:tc>
      </w:tr>
      <w:tr w:rsidR="00A2633A" w:rsidRPr="00A2633A" w14:paraId="14011728" w14:textId="77777777" w:rsidTr="00977529">
        <w:trPr>
          <w:trHeight w:val="450"/>
        </w:trPr>
        <w:tc>
          <w:tcPr>
            <w:tcW w:w="1418" w:type="dxa"/>
            <w:shd w:val="clear" w:color="auto" w:fill="C0C0C0"/>
            <w:vAlign w:val="bottom"/>
          </w:tcPr>
          <w:p w14:paraId="55A36F38" w14:textId="77777777" w:rsidR="00A2633A" w:rsidRPr="00A2633A" w:rsidRDefault="00A2633A" w:rsidP="005B609E">
            <w:pPr>
              <w:rPr>
                <w:rFonts w:ascii="Calibri" w:hAnsi="Calibri" w:cs="Calibri"/>
                <w:b/>
                <w:bCs/>
                <w:i/>
                <w:iCs/>
                <w:sz w:val="20"/>
                <w:szCs w:val="20"/>
              </w:rPr>
            </w:pPr>
            <w:r w:rsidRPr="00A2633A">
              <w:rPr>
                <w:rFonts w:ascii="Calibri" w:hAnsi="Calibri" w:cs="Calibri"/>
                <w:b/>
                <w:bCs/>
                <w:i/>
                <w:iCs/>
                <w:sz w:val="20"/>
                <w:szCs w:val="20"/>
              </w:rPr>
              <w:t>TOTAL FINANCIEROS</w:t>
            </w:r>
          </w:p>
        </w:tc>
        <w:tc>
          <w:tcPr>
            <w:tcW w:w="1342" w:type="dxa"/>
            <w:shd w:val="clear" w:color="auto" w:fill="C0C0C0"/>
            <w:noWrap/>
            <w:vAlign w:val="bottom"/>
          </w:tcPr>
          <w:p w14:paraId="79EE9C0B" w14:textId="77777777" w:rsidR="00A2633A" w:rsidRPr="00A2633A" w:rsidRDefault="00A2633A" w:rsidP="005B609E">
            <w:pPr>
              <w:rPr>
                <w:rFonts w:ascii="Calibri" w:hAnsi="Calibri" w:cs="Calibri"/>
                <w:b/>
                <w:bCs/>
                <w:i/>
                <w:iCs/>
                <w:sz w:val="20"/>
                <w:szCs w:val="20"/>
              </w:rPr>
            </w:pPr>
          </w:p>
        </w:tc>
        <w:tc>
          <w:tcPr>
            <w:tcW w:w="1405" w:type="dxa"/>
            <w:shd w:val="clear" w:color="auto" w:fill="C0C0C0"/>
            <w:noWrap/>
            <w:vAlign w:val="bottom"/>
          </w:tcPr>
          <w:p w14:paraId="51E556FE" w14:textId="77777777" w:rsidR="00A2633A" w:rsidRPr="00A2633A" w:rsidRDefault="00A2633A" w:rsidP="005B609E">
            <w:pPr>
              <w:rPr>
                <w:rFonts w:ascii="Calibri" w:hAnsi="Calibri" w:cs="Calibri"/>
                <w:b/>
                <w:bCs/>
                <w:i/>
                <w:iCs/>
                <w:sz w:val="20"/>
                <w:szCs w:val="20"/>
              </w:rPr>
            </w:pPr>
          </w:p>
        </w:tc>
        <w:tc>
          <w:tcPr>
            <w:tcW w:w="1513" w:type="dxa"/>
            <w:shd w:val="clear" w:color="auto" w:fill="C0C0C0"/>
            <w:noWrap/>
            <w:vAlign w:val="bottom"/>
          </w:tcPr>
          <w:p w14:paraId="664737FF" w14:textId="77777777" w:rsidR="00A2633A" w:rsidRPr="00A2633A" w:rsidRDefault="00A2633A" w:rsidP="005B609E">
            <w:pPr>
              <w:rPr>
                <w:rFonts w:ascii="Calibri" w:hAnsi="Calibri" w:cs="Calibri"/>
                <w:b/>
                <w:bCs/>
                <w:i/>
                <w:iCs/>
                <w:sz w:val="20"/>
                <w:szCs w:val="20"/>
              </w:rPr>
            </w:pPr>
          </w:p>
        </w:tc>
        <w:tc>
          <w:tcPr>
            <w:tcW w:w="1636" w:type="dxa"/>
            <w:shd w:val="clear" w:color="auto" w:fill="C0C0C0"/>
            <w:noWrap/>
            <w:vAlign w:val="bottom"/>
          </w:tcPr>
          <w:p w14:paraId="553C16CA" w14:textId="77777777" w:rsidR="00A2633A" w:rsidRPr="00A2633A" w:rsidRDefault="00A2633A" w:rsidP="005B609E">
            <w:pPr>
              <w:rPr>
                <w:rFonts w:ascii="Calibri" w:hAnsi="Calibri" w:cs="Calibri"/>
                <w:b/>
                <w:bCs/>
                <w:i/>
                <w:iCs/>
                <w:sz w:val="20"/>
                <w:szCs w:val="20"/>
              </w:rPr>
            </w:pPr>
          </w:p>
        </w:tc>
        <w:tc>
          <w:tcPr>
            <w:tcW w:w="1185" w:type="dxa"/>
            <w:shd w:val="clear" w:color="auto" w:fill="C0C0C0"/>
            <w:noWrap/>
            <w:vAlign w:val="bottom"/>
          </w:tcPr>
          <w:p w14:paraId="7D432576" w14:textId="77777777" w:rsidR="00A2633A" w:rsidRPr="00A2633A" w:rsidRDefault="00A2633A" w:rsidP="005B609E">
            <w:pPr>
              <w:rPr>
                <w:rFonts w:ascii="Calibri" w:hAnsi="Calibri" w:cs="Calibri"/>
                <w:i/>
                <w:iCs/>
                <w:sz w:val="20"/>
                <w:szCs w:val="20"/>
              </w:rPr>
            </w:pPr>
          </w:p>
        </w:tc>
      </w:tr>
      <w:tr w:rsidR="00A2633A" w:rsidRPr="00A2633A" w14:paraId="5DA3FB2E" w14:textId="77777777" w:rsidTr="00977529">
        <w:trPr>
          <w:trHeight w:val="450"/>
        </w:trPr>
        <w:tc>
          <w:tcPr>
            <w:tcW w:w="1418" w:type="dxa"/>
            <w:shd w:val="clear" w:color="auto" w:fill="C0C0C0"/>
            <w:vAlign w:val="bottom"/>
          </w:tcPr>
          <w:p w14:paraId="08E2139B" w14:textId="77777777" w:rsidR="00A2633A" w:rsidRPr="00A2633A" w:rsidRDefault="00A2633A" w:rsidP="005B609E">
            <w:pPr>
              <w:rPr>
                <w:rFonts w:ascii="Calibri" w:hAnsi="Calibri" w:cs="Calibri"/>
                <w:b/>
                <w:bCs/>
                <w:i/>
                <w:iCs/>
                <w:sz w:val="20"/>
                <w:szCs w:val="20"/>
              </w:rPr>
            </w:pPr>
            <w:r w:rsidRPr="00A2633A">
              <w:rPr>
                <w:rFonts w:ascii="Calibri" w:hAnsi="Calibri" w:cs="Calibri"/>
                <w:b/>
                <w:bCs/>
                <w:i/>
                <w:iCs/>
                <w:sz w:val="20"/>
                <w:szCs w:val="20"/>
              </w:rPr>
              <w:t>TOTAL GASTOS</w:t>
            </w:r>
          </w:p>
        </w:tc>
        <w:tc>
          <w:tcPr>
            <w:tcW w:w="1342" w:type="dxa"/>
            <w:shd w:val="clear" w:color="auto" w:fill="C0C0C0"/>
            <w:noWrap/>
            <w:vAlign w:val="bottom"/>
          </w:tcPr>
          <w:p w14:paraId="6416CC04" w14:textId="77777777" w:rsidR="00A2633A" w:rsidRPr="00A2633A" w:rsidRDefault="00A2633A" w:rsidP="005B609E">
            <w:pPr>
              <w:rPr>
                <w:rFonts w:ascii="Calibri" w:hAnsi="Calibri" w:cs="Calibri"/>
                <w:b/>
                <w:bCs/>
                <w:i/>
                <w:iCs/>
                <w:sz w:val="20"/>
                <w:szCs w:val="20"/>
              </w:rPr>
            </w:pPr>
          </w:p>
        </w:tc>
        <w:tc>
          <w:tcPr>
            <w:tcW w:w="1405" w:type="dxa"/>
            <w:shd w:val="clear" w:color="auto" w:fill="C0C0C0"/>
            <w:noWrap/>
            <w:vAlign w:val="bottom"/>
          </w:tcPr>
          <w:p w14:paraId="599DA3D2" w14:textId="77777777" w:rsidR="00A2633A" w:rsidRPr="00A2633A" w:rsidRDefault="00A2633A" w:rsidP="005B609E">
            <w:pPr>
              <w:rPr>
                <w:rFonts w:ascii="Calibri" w:hAnsi="Calibri" w:cs="Calibri"/>
                <w:b/>
                <w:bCs/>
                <w:i/>
                <w:iCs/>
                <w:sz w:val="20"/>
                <w:szCs w:val="20"/>
              </w:rPr>
            </w:pPr>
          </w:p>
        </w:tc>
        <w:tc>
          <w:tcPr>
            <w:tcW w:w="1513" w:type="dxa"/>
            <w:shd w:val="clear" w:color="auto" w:fill="C0C0C0"/>
            <w:noWrap/>
            <w:vAlign w:val="bottom"/>
          </w:tcPr>
          <w:p w14:paraId="0FA29E7C" w14:textId="77777777" w:rsidR="00A2633A" w:rsidRPr="00A2633A" w:rsidRDefault="00A2633A" w:rsidP="005B609E">
            <w:pPr>
              <w:rPr>
                <w:rFonts w:ascii="Calibri" w:hAnsi="Calibri" w:cs="Calibri"/>
                <w:b/>
                <w:bCs/>
                <w:i/>
                <w:iCs/>
                <w:sz w:val="20"/>
                <w:szCs w:val="20"/>
              </w:rPr>
            </w:pPr>
          </w:p>
        </w:tc>
        <w:tc>
          <w:tcPr>
            <w:tcW w:w="1636" w:type="dxa"/>
            <w:shd w:val="clear" w:color="auto" w:fill="C0C0C0"/>
            <w:noWrap/>
            <w:vAlign w:val="bottom"/>
          </w:tcPr>
          <w:p w14:paraId="6CA6C3CD" w14:textId="77777777" w:rsidR="00A2633A" w:rsidRPr="00A2633A" w:rsidRDefault="00A2633A" w:rsidP="005B609E">
            <w:pPr>
              <w:rPr>
                <w:rFonts w:ascii="Calibri" w:hAnsi="Calibri" w:cs="Calibri"/>
                <w:b/>
                <w:bCs/>
                <w:i/>
                <w:iCs/>
                <w:sz w:val="20"/>
                <w:szCs w:val="20"/>
              </w:rPr>
            </w:pPr>
          </w:p>
        </w:tc>
        <w:tc>
          <w:tcPr>
            <w:tcW w:w="1185" w:type="dxa"/>
            <w:shd w:val="clear" w:color="auto" w:fill="C0C0C0"/>
            <w:noWrap/>
            <w:vAlign w:val="bottom"/>
          </w:tcPr>
          <w:p w14:paraId="54B2779F" w14:textId="77777777" w:rsidR="00A2633A" w:rsidRPr="00A2633A" w:rsidRDefault="00A2633A" w:rsidP="005B609E">
            <w:pPr>
              <w:rPr>
                <w:rFonts w:ascii="Calibri" w:hAnsi="Calibri" w:cs="Calibri"/>
                <w:i/>
                <w:iCs/>
                <w:sz w:val="20"/>
                <w:szCs w:val="20"/>
              </w:rPr>
            </w:pPr>
          </w:p>
        </w:tc>
      </w:tr>
    </w:tbl>
    <w:p w14:paraId="211CE349" w14:textId="77777777" w:rsidR="00A2633A" w:rsidRPr="00E03A52" w:rsidRDefault="00A2633A" w:rsidP="00E03A52">
      <w:pPr>
        <w:jc w:val="both"/>
      </w:pPr>
    </w:p>
    <w:p w14:paraId="3C22D2CF" w14:textId="77777777" w:rsidR="00E03A52" w:rsidRPr="00E03A52" w:rsidRDefault="00E03A52" w:rsidP="00E03A52">
      <w:pPr>
        <w:jc w:val="both"/>
      </w:pPr>
      <w:r w:rsidRPr="00E03A52">
        <w:rPr>
          <w:b/>
          <w:bCs/>
        </w:rPr>
        <w:t>8. Evolución de la estabilidad y proyecciones</w:t>
      </w:r>
    </w:p>
    <w:p w14:paraId="1EFE3089" w14:textId="772DA584" w:rsidR="00E03A52" w:rsidRDefault="00E03A52" w:rsidP="00E03A52">
      <w:pPr>
        <w:jc w:val="both"/>
        <w:rPr>
          <w:vertAlign w:val="superscript"/>
        </w:rPr>
      </w:pPr>
      <w:r w:rsidRPr="00E03A52">
        <w:t xml:space="preserve">A partir del análisis anterior se proyectan los presupuestos iniciales y las liquidaciones ajustadas para los ejercicios </w:t>
      </w:r>
      <w:r w:rsidRPr="00E03A52">
        <w:rPr>
          <w:b/>
          <w:bCs/>
        </w:rPr>
        <w:t>____</w:t>
      </w:r>
      <w:r w:rsidRPr="00E03A52">
        <w:t xml:space="preserve">, </w:t>
      </w:r>
      <w:r w:rsidRPr="00E03A52">
        <w:rPr>
          <w:b/>
          <w:bCs/>
        </w:rPr>
        <w:t>____</w:t>
      </w:r>
      <w:r w:rsidRPr="00E03A52">
        <w:t xml:space="preserve"> y </w:t>
      </w:r>
      <w:r w:rsidRPr="00E03A52">
        <w:rPr>
          <w:b/>
          <w:bCs/>
        </w:rPr>
        <w:t>____</w:t>
      </w:r>
      <w:r w:rsidRPr="00E03A52">
        <w:t xml:space="preserve">, incorporando las medidas de ajuste previstas, con el objetivo de corregir la necesidad de financiación inicial del ejercicio </w:t>
      </w:r>
      <w:r w:rsidRPr="00E03A52">
        <w:rPr>
          <w:b/>
          <w:bCs/>
        </w:rPr>
        <w:t>____</w:t>
      </w:r>
      <w:r w:rsidRPr="00E03A52">
        <w:t xml:space="preserve"> y alcanzar el cumplimiento de los objetivos de estabilidad, deuda y regla de gasto en el ejercicio </w:t>
      </w:r>
      <w:r w:rsidRPr="00E03A52">
        <w:rPr>
          <w:b/>
          <w:bCs/>
        </w:rPr>
        <w:t>____</w:t>
      </w:r>
      <w:r w:rsidRPr="00E03A52">
        <w:t>.</w:t>
      </w:r>
    </w:p>
    <w:p w14:paraId="1898A960" w14:textId="77777777" w:rsidR="00E03A52" w:rsidRPr="00E03A52" w:rsidRDefault="00E03A52" w:rsidP="00E03A52">
      <w:pPr>
        <w:jc w:val="both"/>
      </w:pPr>
      <w:r w:rsidRPr="00E03A52">
        <w:rPr>
          <w:b/>
          <w:bCs/>
        </w:rPr>
        <w:t>8.1. Proyección de ingresos</w:t>
      </w:r>
    </w:p>
    <w:p w14:paraId="33A684CB" w14:textId="77777777" w:rsidR="00E03A52" w:rsidRDefault="00E03A52" w:rsidP="00E03A52">
      <w:pPr>
        <w:jc w:val="both"/>
      </w:pPr>
      <w:r w:rsidRPr="00E03A52">
        <w:t>En cuanto a los ingresos, se aplican los siguientes incrementos o ajustes por capítulos:</w:t>
      </w:r>
    </w:p>
    <w:tbl>
      <w:tblPr>
        <w:tblW w:w="5159"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82"/>
        <w:gridCol w:w="1559"/>
        <w:gridCol w:w="1418"/>
      </w:tblGrid>
      <w:tr w:rsidR="005A4270" w:rsidRPr="005A4270" w14:paraId="21ECA047" w14:textId="77777777" w:rsidTr="005A4270">
        <w:trPr>
          <w:trHeight w:val="358"/>
        </w:trPr>
        <w:tc>
          <w:tcPr>
            <w:tcW w:w="2182" w:type="dxa"/>
            <w:shd w:val="clear" w:color="auto" w:fill="C0C0C0"/>
            <w:vAlign w:val="bottom"/>
          </w:tcPr>
          <w:p w14:paraId="33BCFF37" w14:textId="77777777" w:rsidR="005A4270" w:rsidRPr="005A4270" w:rsidRDefault="005A4270" w:rsidP="003E46CF">
            <w:pPr>
              <w:rPr>
                <w:rFonts w:ascii="Calibri" w:hAnsi="Calibri" w:cs="Calibri"/>
                <w:b/>
                <w:bCs/>
                <w:i/>
                <w:iCs/>
                <w:sz w:val="20"/>
                <w:szCs w:val="20"/>
              </w:rPr>
            </w:pPr>
            <w:r w:rsidRPr="005A4270">
              <w:rPr>
                <w:rFonts w:ascii="Calibri" w:hAnsi="Calibri" w:cs="Calibri"/>
                <w:b/>
                <w:bCs/>
                <w:i/>
                <w:iCs/>
                <w:sz w:val="20"/>
                <w:szCs w:val="20"/>
              </w:rPr>
              <w:t>INGRESOS ejercicio 20..</w:t>
            </w:r>
          </w:p>
        </w:tc>
        <w:tc>
          <w:tcPr>
            <w:tcW w:w="1559" w:type="dxa"/>
            <w:shd w:val="clear" w:color="auto" w:fill="C0C0C0"/>
            <w:vAlign w:val="bottom"/>
          </w:tcPr>
          <w:p w14:paraId="7497A34A" w14:textId="77777777" w:rsidR="005A4270" w:rsidRPr="005A4270" w:rsidRDefault="005A4270" w:rsidP="003E46CF">
            <w:pPr>
              <w:rPr>
                <w:rFonts w:ascii="Calibri" w:hAnsi="Calibri" w:cs="Calibri"/>
                <w:b/>
                <w:bCs/>
                <w:i/>
                <w:iCs/>
                <w:sz w:val="20"/>
                <w:szCs w:val="20"/>
              </w:rPr>
            </w:pPr>
            <w:r w:rsidRPr="005A4270">
              <w:rPr>
                <w:rFonts w:ascii="Calibri" w:hAnsi="Calibri" w:cs="Calibri"/>
                <w:b/>
                <w:bCs/>
                <w:i/>
                <w:iCs/>
                <w:sz w:val="20"/>
                <w:szCs w:val="20"/>
              </w:rPr>
              <w:t xml:space="preserve"> % INCREMENTO </w:t>
            </w:r>
          </w:p>
        </w:tc>
        <w:tc>
          <w:tcPr>
            <w:tcW w:w="1418" w:type="dxa"/>
            <w:shd w:val="clear" w:color="auto" w:fill="C0C0C0"/>
            <w:vAlign w:val="bottom"/>
          </w:tcPr>
          <w:p w14:paraId="78605011" w14:textId="77777777" w:rsidR="005A4270" w:rsidRPr="005A4270" w:rsidRDefault="005A4270" w:rsidP="003E46CF">
            <w:pPr>
              <w:rPr>
                <w:rFonts w:ascii="Calibri" w:hAnsi="Calibri" w:cs="Calibri"/>
                <w:b/>
                <w:bCs/>
                <w:i/>
                <w:iCs/>
                <w:sz w:val="20"/>
                <w:szCs w:val="20"/>
              </w:rPr>
            </w:pPr>
            <w:r w:rsidRPr="005A4270">
              <w:rPr>
                <w:rFonts w:ascii="Calibri" w:hAnsi="Calibri" w:cs="Calibri"/>
                <w:b/>
                <w:bCs/>
                <w:i/>
                <w:iCs/>
                <w:sz w:val="20"/>
                <w:szCs w:val="20"/>
              </w:rPr>
              <w:t xml:space="preserve"> P TOTAL </w:t>
            </w:r>
          </w:p>
        </w:tc>
      </w:tr>
      <w:tr w:rsidR="005A4270" w:rsidRPr="005A4270" w14:paraId="36031048" w14:textId="77777777" w:rsidTr="005A4270">
        <w:trPr>
          <w:trHeight w:val="225"/>
        </w:trPr>
        <w:tc>
          <w:tcPr>
            <w:tcW w:w="2182" w:type="dxa"/>
            <w:vAlign w:val="bottom"/>
          </w:tcPr>
          <w:p w14:paraId="0DCD8043" w14:textId="77777777" w:rsidR="005A4270" w:rsidRPr="005A4270" w:rsidRDefault="005A4270" w:rsidP="003E46CF">
            <w:pPr>
              <w:rPr>
                <w:rFonts w:ascii="Calibri" w:hAnsi="Calibri" w:cs="Calibri"/>
                <w:i/>
                <w:iCs/>
                <w:sz w:val="20"/>
                <w:szCs w:val="20"/>
              </w:rPr>
            </w:pPr>
            <w:r w:rsidRPr="005A4270">
              <w:rPr>
                <w:rFonts w:ascii="Calibri" w:hAnsi="Calibri" w:cs="Calibri"/>
                <w:i/>
                <w:iCs/>
                <w:sz w:val="20"/>
                <w:szCs w:val="20"/>
              </w:rPr>
              <w:lastRenderedPageBreak/>
              <w:t>CAP1</w:t>
            </w:r>
          </w:p>
        </w:tc>
        <w:tc>
          <w:tcPr>
            <w:tcW w:w="1559" w:type="dxa"/>
            <w:noWrap/>
            <w:vAlign w:val="bottom"/>
          </w:tcPr>
          <w:p w14:paraId="1FBE5439" w14:textId="77777777" w:rsidR="005A4270" w:rsidRPr="005A4270" w:rsidRDefault="005A4270" w:rsidP="003E46CF">
            <w:pPr>
              <w:jc w:val="right"/>
              <w:rPr>
                <w:rFonts w:ascii="Calibri" w:hAnsi="Calibri" w:cs="Calibri"/>
                <w:i/>
                <w:iCs/>
                <w:sz w:val="20"/>
                <w:szCs w:val="20"/>
              </w:rPr>
            </w:pPr>
          </w:p>
        </w:tc>
        <w:tc>
          <w:tcPr>
            <w:tcW w:w="1418" w:type="dxa"/>
            <w:noWrap/>
            <w:vAlign w:val="bottom"/>
          </w:tcPr>
          <w:p w14:paraId="63B1C5ED" w14:textId="77777777" w:rsidR="005A4270" w:rsidRPr="005A4270" w:rsidRDefault="005A4270" w:rsidP="003E46CF">
            <w:pPr>
              <w:jc w:val="right"/>
              <w:rPr>
                <w:rFonts w:ascii="Calibri" w:hAnsi="Calibri" w:cs="Calibri"/>
                <w:i/>
                <w:iCs/>
                <w:sz w:val="20"/>
                <w:szCs w:val="20"/>
              </w:rPr>
            </w:pPr>
          </w:p>
        </w:tc>
      </w:tr>
      <w:tr w:rsidR="005A4270" w:rsidRPr="005A4270" w14:paraId="42724FD7" w14:textId="77777777" w:rsidTr="005A4270">
        <w:trPr>
          <w:trHeight w:val="225"/>
        </w:trPr>
        <w:tc>
          <w:tcPr>
            <w:tcW w:w="2182" w:type="dxa"/>
            <w:vAlign w:val="bottom"/>
          </w:tcPr>
          <w:p w14:paraId="2E946550" w14:textId="77777777" w:rsidR="005A4270" w:rsidRPr="005A4270" w:rsidRDefault="005A4270" w:rsidP="003E46CF">
            <w:pPr>
              <w:rPr>
                <w:rFonts w:ascii="Calibri" w:hAnsi="Calibri" w:cs="Calibri"/>
                <w:i/>
                <w:iCs/>
                <w:sz w:val="20"/>
                <w:szCs w:val="20"/>
              </w:rPr>
            </w:pPr>
            <w:r w:rsidRPr="005A4270">
              <w:rPr>
                <w:rFonts w:ascii="Calibri" w:hAnsi="Calibri" w:cs="Calibri"/>
                <w:i/>
                <w:iCs/>
                <w:sz w:val="20"/>
                <w:szCs w:val="20"/>
              </w:rPr>
              <w:t>CAP2</w:t>
            </w:r>
          </w:p>
        </w:tc>
        <w:tc>
          <w:tcPr>
            <w:tcW w:w="1559" w:type="dxa"/>
            <w:noWrap/>
            <w:vAlign w:val="bottom"/>
          </w:tcPr>
          <w:p w14:paraId="0DFF68A9" w14:textId="77777777" w:rsidR="005A4270" w:rsidRPr="005A4270" w:rsidRDefault="005A4270" w:rsidP="003E46CF">
            <w:pPr>
              <w:jc w:val="right"/>
              <w:rPr>
                <w:rFonts w:ascii="Calibri" w:hAnsi="Calibri" w:cs="Calibri"/>
                <w:i/>
                <w:iCs/>
                <w:sz w:val="20"/>
                <w:szCs w:val="20"/>
              </w:rPr>
            </w:pPr>
          </w:p>
        </w:tc>
        <w:tc>
          <w:tcPr>
            <w:tcW w:w="1418" w:type="dxa"/>
            <w:noWrap/>
            <w:vAlign w:val="bottom"/>
          </w:tcPr>
          <w:p w14:paraId="1A5ED085" w14:textId="77777777" w:rsidR="005A4270" w:rsidRPr="005A4270" w:rsidRDefault="005A4270" w:rsidP="003E46CF">
            <w:pPr>
              <w:jc w:val="right"/>
              <w:rPr>
                <w:rFonts w:ascii="Calibri" w:hAnsi="Calibri" w:cs="Calibri"/>
                <w:i/>
                <w:iCs/>
                <w:sz w:val="20"/>
                <w:szCs w:val="20"/>
              </w:rPr>
            </w:pPr>
          </w:p>
        </w:tc>
      </w:tr>
      <w:tr w:rsidR="005A4270" w:rsidRPr="005A4270" w14:paraId="5A68FD65" w14:textId="77777777" w:rsidTr="005A4270">
        <w:trPr>
          <w:trHeight w:val="225"/>
        </w:trPr>
        <w:tc>
          <w:tcPr>
            <w:tcW w:w="2182" w:type="dxa"/>
            <w:vAlign w:val="bottom"/>
          </w:tcPr>
          <w:p w14:paraId="366DB68F" w14:textId="77777777" w:rsidR="005A4270" w:rsidRPr="005A4270" w:rsidRDefault="005A4270" w:rsidP="003E46CF">
            <w:pPr>
              <w:rPr>
                <w:rFonts w:ascii="Calibri" w:hAnsi="Calibri" w:cs="Calibri"/>
                <w:i/>
                <w:iCs/>
                <w:sz w:val="20"/>
                <w:szCs w:val="20"/>
              </w:rPr>
            </w:pPr>
            <w:r w:rsidRPr="005A4270">
              <w:rPr>
                <w:rFonts w:ascii="Calibri" w:hAnsi="Calibri" w:cs="Calibri"/>
                <w:i/>
                <w:iCs/>
                <w:sz w:val="20"/>
                <w:szCs w:val="20"/>
              </w:rPr>
              <w:t>CAP3</w:t>
            </w:r>
          </w:p>
        </w:tc>
        <w:tc>
          <w:tcPr>
            <w:tcW w:w="1559" w:type="dxa"/>
            <w:noWrap/>
            <w:vAlign w:val="bottom"/>
          </w:tcPr>
          <w:p w14:paraId="2A01626B" w14:textId="77777777" w:rsidR="005A4270" w:rsidRPr="005A4270" w:rsidRDefault="005A4270" w:rsidP="003E46CF">
            <w:pPr>
              <w:jc w:val="right"/>
              <w:rPr>
                <w:rFonts w:ascii="Calibri" w:hAnsi="Calibri" w:cs="Calibri"/>
                <w:i/>
                <w:iCs/>
                <w:sz w:val="20"/>
                <w:szCs w:val="20"/>
              </w:rPr>
            </w:pPr>
          </w:p>
        </w:tc>
        <w:tc>
          <w:tcPr>
            <w:tcW w:w="1418" w:type="dxa"/>
            <w:noWrap/>
            <w:vAlign w:val="bottom"/>
          </w:tcPr>
          <w:p w14:paraId="12296DE1" w14:textId="77777777" w:rsidR="005A4270" w:rsidRPr="005A4270" w:rsidRDefault="005A4270" w:rsidP="003E46CF">
            <w:pPr>
              <w:jc w:val="right"/>
              <w:rPr>
                <w:rFonts w:ascii="Calibri" w:hAnsi="Calibri" w:cs="Calibri"/>
                <w:i/>
                <w:iCs/>
                <w:sz w:val="20"/>
                <w:szCs w:val="20"/>
              </w:rPr>
            </w:pPr>
          </w:p>
        </w:tc>
      </w:tr>
      <w:tr w:rsidR="005A4270" w:rsidRPr="005A4270" w14:paraId="1FF65206" w14:textId="77777777" w:rsidTr="005A4270">
        <w:trPr>
          <w:trHeight w:val="225"/>
        </w:trPr>
        <w:tc>
          <w:tcPr>
            <w:tcW w:w="2182" w:type="dxa"/>
            <w:vAlign w:val="bottom"/>
          </w:tcPr>
          <w:p w14:paraId="08CDEF6D" w14:textId="77777777" w:rsidR="005A4270" w:rsidRPr="005A4270" w:rsidRDefault="005A4270" w:rsidP="003E46CF">
            <w:pPr>
              <w:rPr>
                <w:rFonts w:ascii="Calibri" w:hAnsi="Calibri" w:cs="Calibri"/>
                <w:i/>
                <w:iCs/>
                <w:sz w:val="20"/>
                <w:szCs w:val="20"/>
              </w:rPr>
            </w:pPr>
            <w:r w:rsidRPr="005A4270">
              <w:rPr>
                <w:rFonts w:ascii="Calibri" w:hAnsi="Calibri" w:cs="Calibri"/>
                <w:i/>
                <w:iCs/>
                <w:sz w:val="20"/>
                <w:szCs w:val="20"/>
              </w:rPr>
              <w:t>CAP4</w:t>
            </w:r>
          </w:p>
        </w:tc>
        <w:tc>
          <w:tcPr>
            <w:tcW w:w="1559" w:type="dxa"/>
            <w:noWrap/>
            <w:vAlign w:val="bottom"/>
          </w:tcPr>
          <w:p w14:paraId="5F66D301" w14:textId="77777777" w:rsidR="005A4270" w:rsidRPr="005A4270" w:rsidRDefault="005A4270" w:rsidP="003E46CF">
            <w:pPr>
              <w:jc w:val="right"/>
              <w:rPr>
                <w:rFonts w:ascii="Calibri" w:hAnsi="Calibri" w:cs="Calibri"/>
                <w:i/>
                <w:iCs/>
                <w:sz w:val="20"/>
                <w:szCs w:val="20"/>
              </w:rPr>
            </w:pPr>
          </w:p>
        </w:tc>
        <w:tc>
          <w:tcPr>
            <w:tcW w:w="1418" w:type="dxa"/>
            <w:noWrap/>
            <w:vAlign w:val="bottom"/>
          </w:tcPr>
          <w:p w14:paraId="06B9C63A" w14:textId="77777777" w:rsidR="005A4270" w:rsidRPr="005A4270" w:rsidRDefault="005A4270" w:rsidP="003E46CF">
            <w:pPr>
              <w:jc w:val="right"/>
              <w:rPr>
                <w:rFonts w:ascii="Calibri" w:hAnsi="Calibri" w:cs="Calibri"/>
                <w:i/>
                <w:iCs/>
                <w:sz w:val="20"/>
                <w:szCs w:val="20"/>
              </w:rPr>
            </w:pPr>
          </w:p>
        </w:tc>
      </w:tr>
      <w:tr w:rsidR="005A4270" w:rsidRPr="005A4270" w14:paraId="5CBE2369" w14:textId="77777777" w:rsidTr="005A4270">
        <w:trPr>
          <w:trHeight w:val="225"/>
        </w:trPr>
        <w:tc>
          <w:tcPr>
            <w:tcW w:w="2182" w:type="dxa"/>
            <w:vAlign w:val="bottom"/>
          </w:tcPr>
          <w:p w14:paraId="47B57770" w14:textId="77777777" w:rsidR="005A4270" w:rsidRPr="005A4270" w:rsidRDefault="005A4270" w:rsidP="003E46CF">
            <w:pPr>
              <w:rPr>
                <w:rFonts w:ascii="Calibri" w:hAnsi="Calibri" w:cs="Calibri"/>
                <w:i/>
                <w:iCs/>
                <w:sz w:val="20"/>
                <w:szCs w:val="20"/>
              </w:rPr>
            </w:pPr>
            <w:r w:rsidRPr="005A4270">
              <w:rPr>
                <w:rFonts w:ascii="Calibri" w:hAnsi="Calibri" w:cs="Calibri"/>
                <w:i/>
                <w:iCs/>
                <w:sz w:val="20"/>
                <w:szCs w:val="20"/>
              </w:rPr>
              <w:t>CAP5</w:t>
            </w:r>
          </w:p>
        </w:tc>
        <w:tc>
          <w:tcPr>
            <w:tcW w:w="1559" w:type="dxa"/>
            <w:noWrap/>
            <w:vAlign w:val="bottom"/>
          </w:tcPr>
          <w:p w14:paraId="17B3D390" w14:textId="77777777" w:rsidR="005A4270" w:rsidRPr="005A4270" w:rsidRDefault="005A4270" w:rsidP="003E46CF">
            <w:pPr>
              <w:jc w:val="right"/>
              <w:rPr>
                <w:rFonts w:ascii="Calibri" w:hAnsi="Calibri" w:cs="Calibri"/>
                <w:i/>
                <w:iCs/>
                <w:sz w:val="20"/>
                <w:szCs w:val="20"/>
              </w:rPr>
            </w:pPr>
          </w:p>
        </w:tc>
        <w:tc>
          <w:tcPr>
            <w:tcW w:w="1418" w:type="dxa"/>
            <w:noWrap/>
            <w:vAlign w:val="bottom"/>
          </w:tcPr>
          <w:p w14:paraId="68C806EA" w14:textId="77777777" w:rsidR="005A4270" w:rsidRPr="005A4270" w:rsidRDefault="005A4270" w:rsidP="003E46CF">
            <w:pPr>
              <w:jc w:val="right"/>
              <w:rPr>
                <w:rFonts w:ascii="Calibri" w:hAnsi="Calibri" w:cs="Calibri"/>
                <w:i/>
                <w:iCs/>
                <w:sz w:val="20"/>
                <w:szCs w:val="20"/>
              </w:rPr>
            </w:pPr>
          </w:p>
        </w:tc>
      </w:tr>
      <w:tr w:rsidR="005A4270" w:rsidRPr="005A4270" w14:paraId="59BC85E3" w14:textId="77777777" w:rsidTr="005A4270">
        <w:trPr>
          <w:trHeight w:val="115"/>
        </w:trPr>
        <w:tc>
          <w:tcPr>
            <w:tcW w:w="2182" w:type="dxa"/>
            <w:vAlign w:val="bottom"/>
          </w:tcPr>
          <w:p w14:paraId="05615C46" w14:textId="77777777" w:rsidR="005A4270" w:rsidRPr="005A4270" w:rsidRDefault="005A4270" w:rsidP="003E46CF">
            <w:pPr>
              <w:rPr>
                <w:rFonts w:ascii="Calibri" w:hAnsi="Calibri" w:cs="Calibri"/>
                <w:i/>
                <w:iCs/>
                <w:sz w:val="20"/>
                <w:szCs w:val="20"/>
              </w:rPr>
            </w:pPr>
            <w:r w:rsidRPr="005A4270">
              <w:rPr>
                <w:rFonts w:ascii="Calibri" w:hAnsi="Calibri" w:cs="Calibri"/>
                <w:i/>
                <w:iCs/>
                <w:sz w:val="20"/>
                <w:szCs w:val="20"/>
              </w:rPr>
              <w:t>CAP6</w:t>
            </w:r>
          </w:p>
        </w:tc>
        <w:tc>
          <w:tcPr>
            <w:tcW w:w="1559" w:type="dxa"/>
            <w:noWrap/>
            <w:vAlign w:val="bottom"/>
          </w:tcPr>
          <w:p w14:paraId="031D96D7" w14:textId="77777777" w:rsidR="005A4270" w:rsidRPr="005A4270" w:rsidRDefault="005A4270" w:rsidP="003E46CF">
            <w:pPr>
              <w:jc w:val="right"/>
              <w:rPr>
                <w:rFonts w:ascii="Calibri" w:hAnsi="Calibri" w:cs="Calibri"/>
                <w:i/>
                <w:iCs/>
                <w:sz w:val="20"/>
                <w:szCs w:val="20"/>
              </w:rPr>
            </w:pPr>
          </w:p>
        </w:tc>
        <w:tc>
          <w:tcPr>
            <w:tcW w:w="1418" w:type="dxa"/>
            <w:noWrap/>
            <w:vAlign w:val="bottom"/>
          </w:tcPr>
          <w:p w14:paraId="21306C6E" w14:textId="77777777" w:rsidR="005A4270" w:rsidRPr="005A4270" w:rsidRDefault="005A4270" w:rsidP="003E46CF">
            <w:pPr>
              <w:jc w:val="right"/>
              <w:rPr>
                <w:rFonts w:ascii="Calibri" w:hAnsi="Calibri" w:cs="Calibri"/>
                <w:i/>
                <w:iCs/>
                <w:sz w:val="20"/>
                <w:szCs w:val="20"/>
              </w:rPr>
            </w:pPr>
          </w:p>
        </w:tc>
      </w:tr>
      <w:tr w:rsidR="005A4270" w:rsidRPr="005A4270" w14:paraId="70AF3CA3" w14:textId="77777777" w:rsidTr="005A4270">
        <w:trPr>
          <w:trHeight w:val="98"/>
        </w:trPr>
        <w:tc>
          <w:tcPr>
            <w:tcW w:w="2182" w:type="dxa"/>
            <w:vAlign w:val="bottom"/>
          </w:tcPr>
          <w:p w14:paraId="306942B6" w14:textId="77777777" w:rsidR="005A4270" w:rsidRPr="005A4270" w:rsidRDefault="005A4270" w:rsidP="003E46CF">
            <w:pPr>
              <w:rPr>
                <w:rFonts w:ascii="Calibri" w:hAnsi="Calibri" w:cs="Calibri"/>
                <w:i/>
                <w:iCs/>
                <w:sz w:val="20"/>
                <w:szCs w:val="20"/>
              </w:rPr>
            </w:pPr>
            <w:r w:rsidRPr="005A4270">
              <w:rPr>
                <w:rFonts w:ascii="Calibri" w:hAnsi="Calibri" w:cs="Calibri"/>
                <w:i/>
                <w:iCs/>
                <w:sz w:val="20"/>
                <w:szCs w:val="20"/>
              </w:rPr>
              <w:t>CAP7</w:t>
            </w:r>
          </w:p>
        </w:tc>
        <w:tc>
          <w:tcPr>
            <w:tcW w:w="1559" w:type="dxa"/>
            <w:noWrap/>
            <w:vAlign w:val="bottom"/>
          </w:tcPr>
          <w:p w14:paraId="51311383" w14:textId="77777777" w:rsidR="005A4270" w:rsidRPr="005A4270" w:rsidRDefault="005A4270" w:rsidP="003E46CF">
            <w:pPr>
              <w:jc w:val="right"/>
              <w:rPr>
                <w:rFonts w:ascii="Calibri" w:hAnsi="Calibri" w:cs="Calibri"/>
                <w:i/>
                <w:iCs/>
                <w:sz w:val="20"/>
                <w:szCs w:val="20"/>
              </w:rPr>
            </w:pPr>
          </w:p>
        </w:tc>
        <w:tc>
          <w:tcPr>
            <w:tcW w:w="1418" w:type="dxa"/>
            <w:noWrap/>
            <w:vAlign w:val="bottom"/>
          </w:tcPr>
          <w:p w14:paraId="62C668CC" w14:textId="77777777" w:rsidR="005A4270" w:rsidRPr="005A4270" w:rsidRDefault="005A4270" w:rsidP="003E46CF">
            <w:pPr>
              <w:jc w:val="right"/>
              <w:rPr>
                <w:rFonts w:ascii="Calibri" w:hAnsi="Calibri" w:cs="Calibri"/>
                <w:i/>
                <w:iCs/>
                <w:sz w:val="20"/>
                <w:szCs w:val="20"/>
              </w:rPr>
            </w:pPr>
          </w:p>
        </w:tc>
      </w:tr>
      <w:tr w:rsidR="005A4270" w:rsidRPr="005A4270" w14:paraId="3A92E7AC" w14:textId="77777777" w:rsidTr="005A4270">
        <w:trPr>
          <w:trHeight w:val="263"/>
        </w:trPr>
        <w:tc>
          <w:tcPr>
            <w:tcW w:w="2182" w:type="dxa"/>
            <w:shd w:val="clear" w:color="auto" w:fill="C0C0C0"/>
            <w:vAlign w:val="bottom"/>
          </w:tcPr>
          <w:p w14:paraId="0DB633F3" w14:textId="77777777" w:rsidR="005A4270" w:rsidRPr="005A4270" w:rsidRDefault="005A4270" w:rsidP="003E46CF">
            <w:pPr>
              <w:rPr>
                <w:rFonts w:ascii="Calibri" w:hAnsi="Calibri" w:cs="Calibri"/>
                <w:b/>
                <w:bCs/>
                <w:i/>
                <w:iCs/>
                <w:sz w:val="20"/>
                <w:szCs w:val="20"/>
              </w:rPr>
            </w:pPr>
            <w:r w:rsidRPr="005A4270">
              <w:rPr>
                <w:rFonts w:ascii="Calibri" w:hAnsi="Calibri" w:cs="Calibri"/>
                <w:b/>
                <w:bCs/>
                <w:i/>
                <w:iCs/>
                <w:sz w:val="20"/>
                <w:szCs w:val="20"/>
              </w:rPr>
              <w:t>TOTAL NO FINANCIEROS</w:t>
            </w:r>
          </w:p>
        </w:tc>
        <w:tc>
          <w:tcPr>
            <w:tcW w:w="1559" w:type="dxa"/>
            <w:shd w:val="clear" w:color="auto" w:fill="C0C0C0"/>
            <w:noWrap/>
            <w:vAlign w:val="bottom"/>
          </w:tcPr>
          <w:p w14:paraId="21F3B923" w14:textId="77777777" w:rsidR="005A4270" w:rsidRPr="005A4270" w:rsidRDefault="005A4270" w:rsidP="003E46CF">
            <w:pPr>
              <w:jc w:val="right"/>
              <w:rPr>
                <w:rFonts w:ascii="Calibri" w:hAnsi="Calibri" w:cs="Calibri"/>
                <w:b/>
                <w:bCs/>
                <w:i/>
                <w:iCs/>
                <w:sz w:val="20"/>
                <w:szCs w:val="20"/>
              </w:rPr>
            </w:pPr>
          </w:p>
        </w:tc>
        <w:tc>
          <w:tcPr>
            <w:tcW w:w="1418" w:type="dxa"/>
            <w:shd w:val="clear" w:color="auto" w:fill="C0C0C0"/>
            <w:noWrap/>
            <w:vAlign w:val="bottom"/>
          </w:tcPr>
          <w:p w14:paraId="1E122E9C" w14:textId="77777777" w:rsidR="005A4270" w:rsidRPr="005A4270" w:rsidRDefault="005A4270" w:rsidP="003E46CF">
            <w:pPr>
              <w:jc w:val="right"/>
              <w:rPr>
                <w:rFonts w:ascii="Calibri" w:hAnsi="Calibri" w:cs="Calibri"/>
                <w:b/>
                <w:bCs/>
                <w:i/>
                <w:iCs/>
                <w:sz w:val="20"/>
                <w:szCs w:val="20"/>
              </w:rPr>
            </w:pPr>
          </w:p>
        </w:tc>
      </w:tr>
      <w:tr w:rsidR="005A4270" w:rsidRPr="005A4270" w14:paraId="1CCC1942" w14:textId="77777777" w:rsidTr="005A4270">
        <w:trPr>
          <w:trHeight w:val="225"/>
        </w:trPr>
        <w:tc>
          <w:tcPr>
            <w:tcW w:w="2182" w:type="dxa"/>
            <w:vAlign w:val="bottom"/>
          </w:tcPr>
          <w:p w14:paraId="30CE7286" w14:textId="77777777" w:rsidR="005A4270" w:rsidRPr="005A4270" w:rsidRDefault="005A4270" w:rsidP="003E46CF">
            <w:pPr>
              <w:rPr>
                <w:rFonts w:ascii="Calibri" w:hAnsi="Calibri" w:cs="Calibri"/>
                <w:i/>
                <w:iCs/>
                <w:sz w:val="20"/>
                <w:szCs w:val="20"/>
              </w:rPr>
            </w:pPr>
            <w:r w:rsidRPr="005A4270">
              <w:rPr>
                <w:rFonts w:ascii="Calibri" w:hAnsi="Calibri" w:cs="Calibri"/>
                <w:i/>
                <w:iCs/>
                <w:sz w:val="20"/>
                <w:szCs w:val="20"/>
              </w:rPr>
              <w:t>CAP8</w:t>
            </w:r>
          </w:p>
        </w:tc>
        <w:tc>
          <w:tcPr>
            <w:tcW w:w="1559" w:type="dxa"/>
            <w:noWrap/>
            <w:vAlign w:val="bottom"/>
          </w:tcPr>
          <w:p w14:paraId="7B0C4BA1" w14:textId="77777777" w:rsidR="005A4270" w:rsidRPr="005A4270" w:rsidRDefault="005A4270" w:rsidP="003E46CF">
            <w:pPr>
              <w:jc w:val="right"/>
              <w:rPr>
                <w:rFonts w:ascii="Calibri" w:hAnsi="Calibri" w:cs="Calibri"/>
                <w:i/>
                <w:iCs/>
                <w:sz w:val="20"/>
                <w:szCs w:val="20"/>
              </w:rPr>
            </w:pPr>
          </w:p>
        </w:tc>
        <w:tc>
          <w:tcPr>
            <w:tcW w:w="1418" w:type="dxa"/>
            <w:noWrap/>
            <w:vAlign w:val="bottom"/>
          </w:tcPr>
          <w:p w14:paraId="21BE4E3C" w14:textId="77777777" w:rsidR="005A4270" w:rsidRPr="005A4270" w:rsidRDefault="005A4270" w:rsidP="003E46CF">
            <w:pPr>
              <w:jc w:val="right"/>
              <w:rPr>
                <w:rFonts w:ascii="Calibri" w:hAnsi="Calibri" w:cs="Calibri"/>
                <w:i/>
                <w:iCs/>
                <w:sz w:val="20"/>
                <w:szCs w:val="20"/>
              </w:rPr>
            </w:pPr>
          </w:p>
        </w:tc>
      </w:tr>
      <w:tr w:rsidR="005A4270" w:rsidRPr="005A4270" w14:paraId="0C5D5169" w14:textId="77777777" w:rsidTr="005A4270">
        <w:trPr>
          <w:trHeight w:val="225"/>
        </w:trPr>
        <w:tc>
          <w:tcPr>
            <w:tcW w:w="2182" w:type="dxa"/>
            <w:vAlign w:val="bottom"/>
          </w:tcPr>
          <w:p w14:paraId="5CF1BB10" w14:textId="77777777" w:rsidR="005A4270" w:rsidRPr="005A4270" w:rsidRDefault="005A4270" w:rsidP="003E46CF">
            <w:pPr>
              <w:rPr>
                <w:rFonts w:ascii="Calibri" w:hAnsi="Calibri" w:cs="Calibri"/>
                <w:i/>
                <w:iCs/>
                <w:sz w:val="20"/>
                <w:szCs w:val="20"/>
              </w:rPr>
            </w:pPr>
            <w:r w:rsidRPr="005A4270">
              <w:rPr>
                <w:rFonts w:ascii="Calibri" w:hAnsi="Calibri" w:cs="Calibri"/>
                <w:i/>
                <w:iCs/>
                <w:sz w:val="20"/>
                <w:szCs w:val="20"/>
              </w:rPr>
              <w:t>CAP9</w:t>
            </w:r>
          </w:p>
        </w:tc>
        <w:tc>
          <w:tcPr>
            <w:tcW w:w="1559" w:type="dxa"/>
            <w:noWrap/>
            <w:vAlign w:val="bottom"/>
          </w:tcPr>
          <w:p w14:paraId="40A23698" w14:textId="77777777" w:rsidR="005A4270" w:rsidRPr="005A4270" w:rsidRDefault="005A4270" w:rsidP="003E46CF">
            <w:pPr>
              <w:jc w:val="right"/>
              <w:rPr>
                <w:rFonts w:ascii="Calibri" w:hAnsi="Calibri" w:cs="Calibri"/>
                <w:i/>
                <w:iCs/>
                <w:sz w:val="20"/>
                <w:szCs w:val="20"/>
              </w:rPr>
            </w:pPr>
          </w:p>
        </w:tc>
        <w:tc>
          <w:tcPr>
            <w:tcW w:w="1418" w:type="dxa"/>
            <w:noWrap/>
            <w:vAlign w:val="bottom"/>
          </w:tcPr>
          <w:p w14:paraId="2A1540A2" w14:textId="77777777" w:rsidR="005A4270" w:rsidRPr="005A4270" w:rsidRDefault="005A4270" w:rsidP="003E46CF">
            <w:pPr>
              <w:jc w:val="right"/>
              <w:rPr>
                <w:rFonts w:ascii="Calibri" w:hAnsi="Calibri" w:cs="Calibri"/>
                <w:i/>
                <w:iCs/>
                <w:sz w:val="20"/>
                <w:szCs w:val="20"/>
              </w:rPr>
            </w:pPr>
          </w:p>
        </w:tc>
      </w:tr>
      <w:tr w:rsidR="005A4270" w:rsidRPr="005A4270" w14:paraId="08EEB6CD" w14:textId="77777777" w:rsidTr="005A4270">
        <w:trPr>
          <w:trHeight w:val="225"/>
        </w:trPr>
        <w:tc>
          <w:tcPr>
            <w:tcW w:w="2182" w:type="dxa"/>
            <w:shd w:val="clear" w:color="auto" w:fill="C0C0C0"/>
            <w:vAlign w:val="bottom"/>
          </w:tcPr>
          <w:p w14:paraId="7308D25A" w14:textId="77777777" w:rsidR="005A4270" w:rsidRPr="005A4270" w:rsidRDefault="005A4270" w:rsidP="003E46CF">
            <w:pPr>
              <w:rPr>
                <w:rFonts w:ascii="Calibri" w:hAnsi="Calibri" w:cs="Calibri"/>
                <w:b/>
                <w:bCs/>
                <w:i/>
                <w:iCs/>
                <w:sz w:val="20"/>
                <w:szCs w:val="20"/>
              </w:rPr>
            </w:pPr>
            <w:r w:rsidRPr="005A4270">
              <w:rPr>
                <w:rFonts w:ascii="Calibri" w:hAnsi="Calibri" w:cs="Calibri"/>
                <w:b/>
                <w:bCs/>
                <w:i/>
                <w:iCs/>
                <w:sz w:val="20"/>
                <w:szCs w:val="20"/>
              </w:rPr>
              <w:t>TOTAL FINANCIEROS</w:t>
            </w:r>
          </w:p>
        </w:tc>
        <w:tc>
          <w:tcPr>
            <w:tcW w:w="1559" w:type="dxa"/>
            <w:shd w:val="clear" w:color="auto" w:fill="C0C0C0"/>
            <w:noWrap/>
            <w:vAlign w:val="bottom"/>
          </w:tcPr>
          <w:p w14:paraId="347AC327" w14:textId="77777777" w:rsidR="005A4270" w:rsidRPr="005A4270" w:rsidRDefault="005A4270" w:rsidP="003E46CF">
            <w:pPr>
              <w:jc w:val="right"/>
              <w:rPr>
                <w:rFonts w:ascii="Calibri" w:hAnsi="Calibri" w:cs="Calibri"/>
                <w:b/>
                <w:bCs/>
                <w:i/>
                <w:iCs/>
                <w:sz w:val="20"/>
                <w:szCs w:val="20"/>
              </w:rPr>
            </w:pPr>
          </w:p>
        </w:tc>
        <w:tc>
          <w:tcPr>
            <w:tcW w:w="1418" w:type="dxa"/>
            <w:shd w:val="clear" w:color="auto" w:fill="C0C0C0"/>
            <w:noWrap/>
            <w:vAlign w:val="bottom"/>
          </w:tcPr>
          <w:p w14:paraId="649D7DC4" w14:textId="77777777" w:rsidR="005A4270" w:rsidRPr="005A4270" w:rsidRDefault="005A4270" w:rsidP="003E46CF">
            <w:pPr>
              <w:jc w:val="right"/>
              <w:rPr>
                <w:rFonts w:ascii="Calibri" w:hAnsi="Calibri" w:cs="Calibri"/>
                <w:b/>
                <w:bCs/>
                <w:i/>
                <w:iCs/>
                <w:sz w:val="20"/>
                <w:szCs w:val="20"/>
              </w:rPr>
            </w:pPr>
          </w:p>
        </w:tc>
      </w:tr>
      <w:tr w:rsidR="005A4270" w:rsidRPr="005A4270" w14:paraId="69420FF6" w14:textId="77777777" w:rsidTr="005A4270">
        <w:trPr>
          <w:trHeight w:val="145"/>
        </w:trPr>
        <w:tc>
          <w:tcPr>
            <w:tcW w:w="2182" w:type="dxa"/>
            <w:shd w:val="clear" w:color="auto" w:fill="C0C0C0"/>
            <w:vAlign w:val="bottom"/>
          </w:tcPr>
          <w:p w14:paraId="48E78DD8" w14:textId="77777777" w:rsidR="005A4270" w:rsidRPr="005A4270" w:rsidRDefault="005A4270" w:rsidP="003E46CF">
            <w:pPr>
              <w:rPr>
                <w:rFonts w:ascii="Calibri" w:hAnsi="Calibri" w:cs="Calibri"/>
                <w:b/>
                <w:bCs/>
                <w:i/>
                <w:iCs/>
                <w:sz w:val="20"/>
                <w:szCs w:val="20"/>
              </w:rPr>
            </w:pPr>
            <w:r w:rsidRPr="005A4270">
              <w:rPr>
                <w:rFonts w:ascii="Calibri" w:hAnsi="Calibri" w:cs="Calibri"/>
                <w:b/>
                <w:bCs/>
                <w:i/>
                <w:iCs/>
                <w:sz w:val="20"/>
                <w:szCs w:val="20"/>
              </w:rPr>
              <w:t>TOTAL INGRESOS</w:t>
            </w:r>
          </w:p>
        </w:tc>
        <w:tc>
          <w:tcPr>
            <w:tcW w:w="1559" w:type="dxa"/>
            <w:shd w:val="clear" w:color="auto" w:fill="C0C0C0"/>
            <w:noWrap/>
            <w:vAlign w:val="bottom"/>
          </w:tcPr>
          <w:p w14:paraId="76397A39" w14:textId="77777777" w:rsidR="005A4270" w:rsidRPr="005A4270" w:rsidRDefault="005A4270" w:rsidP="003E46CF">
            <w:pPr>
              <w:jc w:val="right"/>
              <w:rPr>
                <w:rFonts w:ascii="Calibri" w:hAnsi="Calibri" w:cs="Calibri"/>
                <w:b/>
                <w:bCs/>
                <w:i/>
                <w:iCs/>
                <w:sz w:val="20"/>
                <w:szCs w:val="20"/>
              </w:rPr>
            </w:pPr>
          </w:p>
        </w:tc>
        <w:tc>
          <w:tcPr>
            <w:tcW w:w="1418" w:type="dxa"/>
            <w:shd w:val="clear" w:color="auto" w:fill="C0C0C0"/>
            <w:noWrap/>
            <w:vAlign w:val="bottom"/>
          </w:tcPr>
          <w:p w14:paraId="1612C5FC" w14:textId="77777777" w:rsidR="005A4270" w:rsidRPr="005A4270" w:rsidRDefault="005A4270" w:rsidP="003E46CF">
            <w:pPr>
              <w:jc w:val="right"/>
              <w:rPr>
                <w:rFonts w:ascii="Calibri" w:hAnsi="Calibri" w:cs="Calibri"/>
                <w:b/>
                <w:bCs/>
                <w:i/>
                <w:iCs/>
                <w:sz w:val="20"/>
                <w:szCs w:val="20"/>
              </w:rPr>
            </w:pPr>
          </w:p>
        </w:tc>
      </w:tr>
    </w:tbl>
    <w:p w14:paraId="01A1B582" w14:textId="77777777" w:rsidR="005A4270" w:rsidRPr="005A4270" w:rsidRDefault="005A4270" w:rsidP="00E03A52">
      <w:pPr>
        <w:jc w:val="both"/>
        <w:rPr>
          <w:rFonts w:ascii="Calibri" w:hAnsi="Calibri" w:cs="Calibri"/>
          <w:sz w:val="20"/>
          <w:szCs w:val="20"/>
        </w:rPr>
      </w:pPr>
    </w:p>
    <w:p w14:paraId="16412D13" w14:textId="77777777" w:rsidR="00E03A52" w:rsidRPr="00E03A52" w:rsidRDefault="00E03A52" w:rsidP="00E03A52">
      <w:pPr>
        <w:jc w:val="both"/>
      </w:pPr>
      <w:r w:rsidRPr="00E03A52">
        <w:t>(Tablas de ingresos por ejercicios futuros, con % de incremento y previsión total.)</w:t>
      </w:r>
    </w:p>
    <w:p w14:paraId="5D6AF6C3" w14:textId="77777777" w:rsidR="00E03A52" w:rsidRPr="00E03A52" w:rsidRDefault="00E03A52" w:rsidP="00E03A52">
      <w:pPr>
        <w:jc w:val="both"/>
      </w:pPr>
      <w:r w:rsidRPr="00E03A52">
        <w:rPr>
          <w:b/>
          <w:bCs/>
        </w:rPr>
        <w:t>8.2. Proyección de gastos</w:t>
      </w:r>
    </w:p>
    <w:p w14:paraId="6B896DE7" w14:textId="553EB0D1" w:rsidR="00E03A52" w:rsidRDefault="00E03A52" w:rsidP="00E03A52">
      <w:pPr>
        <w:jc w:val="both"/>
      </w:pPr>
      <w:r w:rsidRPr="00E03A52">
        <w:t>En cuanto a los gastos, se adopta un criterio restrictivo en el crecimiento del gasto corriente, tomando como referencia la evolución prevista del IPC y las medidas de contención del gasto, y se proyecta la carga financiera en función de la evolución estimada de los tipos de interés y del calendario de amortización de la deuda</w:t>
      </w:r>
      <w:r w:rsidR="005A4270">
        <w:t>, conforme a la siguiente tabla:</w:t>
      </w:r>
    </w:p>
    <w:tbl>
      <w:tblPr>
        <w:tblW w:w="5159"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82"/>
        <w:gridCol w:w="1559"/>
        <w:gridCol w:w="1418"/>
      </w:tblGrid>
      <w:tr w:rsidR="005A4270" w:rsidRPr="00D01361" w14:paraId="001A5C03" w14:textId="77777777" w:rsidTr="005A4270">
        <w:trPr>
          <w:trHeight w:val="358"/>
        </w:trPr>
        <w:tc>
          <w:tcPr>
            <w:tcW w:w="2182" w:type="dxa"/>
            <w:shd w:val="clear" w:color="auto" w:fill="C0C0C0"/>
            <w:vAlign w:val="bottom"/>
          </w:tcPr>
          <w:p w14:paraId="1B6289B8" w14:textId="77777777" w:rsidR="005A4270" w:rsidRPr="005A4270" w:rsidRDefault="005A4270" w:rsidP="003E46CF">
            <w:pPr>
              <w:rPr>
                <w:rFonts w:ascii="Calibri" w:hAnsi="Calibri" w:cs="Calibri"/>
                <w:b/>
                <w:bCs/>
                <w:i/>
                <w:iCs/>
                <w:sz w:val="20"/>
                <w:szCs w:val="20"/>
              </w:rPr>
            </w:pPr>
            <w:r w:rsidRPr="005A4270">
              <w:rPr>
                <w:rFonts w:ascii="Calibri" w:hAnsi="Calibri" w:cs="Calibri"/>
                <w:b/>
                <w:bCs/>
                <w:i/>
                <w:iCs/>
                <w:sz w:val="20"/>
                <w:szCs w:val="20"/>
              </w:rPr>
              <w:t>GASTOS ejercicio 20..</w:t>
            </w:r>
          </w:p>
        </w:tc>
        <w:tc>
          <w:tcPr>
            <w:tcW w:w="1559" w:type="dxa"/>
            <w:shd w:val="clear" w:color="auto" w:fill="C0C0C0"/>
            <w:vAlign w:val="bottom"/>
          </w:tcPr>
          <w:p w14:paraId="2E4A0A1F" w14:textId="77777777" w:rsidR="005A4270" w:rsidRPr="005A4270" w:rsidRDefault="005A4270" w:rsidP="003E46CF">
            <w:pPr>
              <w:rPr>
                <w:rFonts w:ascii="Calibri" w:hAnsi="Calibri" w:cs="Calibri"/>
                <w:b/>
                <w:bCs/>
                <w:i/>
                <w:iCs/>
                <w:sz w:val="20"/>
                <w:szCs w:val="20"/>
              </w:rPr>
            </w:pPr>
            <w:r w:rsidRPr="005A4270">
              <w:rPr>
                <w:rFonts w:ascii="Calibri" w:hAnsi="Calibri" w:cs="Calibri"/>
                <w:b/>
                <w:bCs/>
                <w:i/>
                <w:iCs/>
                <w:sz w:val="20"/>
                <w:szCs w:val="20"/>
              </w:rPr>
              <w:t xml:space="preserve"> % INCREMENTO </w:t>
            </w:r>
          </w:p>
        </w:tc>
        <w:tc>
          <w:tcPr>
            <w:tcW w:w="1418" w:type="dxa"/>
            <w:shd w:val="clear" w:color="auto" w:fill="C0C0C0"/>
            <w:vAlign w:val="bottom"/>
          </w:tcPr>
          <w:p w14:paraId="69731C87" w14:textId="77777777" w:rsidR="005A4270" w:rsidRPr="005A4270" w:rsidRDefault="005A4270" w:rsidP="003E46CF">
            <w:pPr>
              <w:rPr>
                <w:rFonts w:ascii="Calibri" w:hAnsi="Calibri" w:cs="Calibri"/>
                <w:b/>
                <w:bCs/>
                <w:i/>
                <w:iCs/>
                <w:sz w:val="20"/>
                <w:szCs w:val="20"/>
              </w:rPr>
            </w:pPr>
            <w:r w:rsidRPr="005A4270">
              <w:rPr>
                <w:rFonts w:ascii="Calibri" w:hAnsi="Calibri" w:cs="Calibri"/>
                <w:b/>
                <w:bCs/>
                <w:i/>
                <w:iCs/>
                <w:sz w:val="20"/>
                <w:szCs w:val="20"/>
              </w:rPr>
              <w:t xml:space="preserve"> P TOTAL </w:t>
            </w:r>
          </w:p>
        </w:tc>
      </w:tr>
      <w:tr w:rsidR="005A4270" w:rsidRPr="00D01361" w14:paraId="64B5EFFB" w14:textId="77777777" w:rsidTr="005A4270">
        <w:trPr>
          <w:trHeight w:val="225"/>
        </w:trPr>
        <w:tc>
          <w:tcPr>
            <w:tcW w:w="2182" w:type="dxa"/>
            <w:vAlign w:val="bottom"/>
          </w:tcPr>
          <w:p w14:paraId="0E4880F6" w14:textId="77777777" w:rsidR="005A4270" w:rsidRPr="005A4270" w:rsidRDefault="005A4270" w:rsidP="003E46CF">
            <w:pPr>
              <w:rPr>
                <w:rFonts w:ascii="Calibri" w:hAnsi="Calibri" w:cs="Calibri"/>
                <w:i/>
                <w:iCs/>
                <w:sz w:val="20"/>
                <w:szCs w:val="20"/>
              </w:rPr>
            </w:pPr>
            <w:r w:rsidRPr="005A4270">
              <w:rPr>
                <w:rFonts w:ascii="Calibri" w:hAnsi="Calibri" w:cs="Calibri"/>
                <w:i/>
                <w:iCs/>
                <w:sz w:val="20"/>
                <w:szCs w:val="20"/>
              </w:rPr>
              <w:t>CAP1</w:t>
            </w:r>
          </w:p>
        </w:tc>
        <w:tc>
          <w:tcPr>
            <w:tcW w:w="1559" w:type="dxa"/>
            <w:noWrap/>
            <w:vAlign w:val="bottom"/>
          </w:tcPr>
          <w:p w14:paraId="0E8814BE" w14:textId="77777777" w:rsidR="005A4270" w:rsidRPr="005A4270" w:rsidRDefault="005A4270" w:rsidP="003E46CF">
            <w:pPr>
              <w:jc w:val="right"/>
              <w:rPr>
                <w:rFonts w:ascii="Calibri" w:hAnsi="Calibri" w:cs="Calibri"/>
                <w:i/>
                <w:iCs/>
                <w:sz w:val="20"/>
                <w:szCs w:val="20"/>
              </w:rPr>
            </w:pPr>
          </w:p>
        </w:tc>
        <w:tc>
          <w:tcPr>
            <w:tcW w:w="1418" w:type="dxa"/>
            <w:noWrap/>
            <w:vAlign w:val="bottom"/>
          </w:tcPr>
          <w:p w14:paraId="159087C9" w14:textId="77777777" w:rsidR="005A4270" w:rsidRPr="005A4270" w:rsidRDefault="005A4270" w:rsidP="003E46CF">
            <w:pPr>
              <w:jc w:val="right"/>
              <w:rPr>
                <w:rFonts w:ascii="Calibri" w:hAnsi="Calibri" w:cs="Calibri"/>
                <w:i/>
                <w:iCs/>
                <w:sz w:val="20"/>
                <w:szCs w:val="20"/>
              </w:rPr>
            </w:pPr>
          </w:p>
        </w:tc>
      </w:tr>
      <w:tr w:rsidR="005A4270" w:rsidRPr="00D01361" w14:paraId="1B656D28" w14:textId="77777777" w:rsidTr="005A4270">
        <w:trPr>
          <w:trHeight w:val="225"/>
        </w:trPr>
        <w:tc>
          <w:tcPr>
            <w:tcW w:w="2182" w:type="dxa"/>
            <w:vAlign w:val="bottom"/>
          </w:tcPr>
          <w:p w14:paraId="32C46AE6" w14:textId="77777777" w:rsidR="005A4270" w:rsidRPr="005A4270" w:rsidRDefault="005A4270" w:rsidP="003E46CF">
            <w:pPr>
              <w:rPr>
                <w:rFonts w:ascii="Calibri" w:hAnsi="Calibri" w:cs="Calibri"/>
                <w:i/>
                <w:iCs/>
                <w:sz w:val="20"/>
                <w:szCs w:val="20"/>
              </w:rPr>
            </w:pPr>
            <w:r w:rsidRPr="005A4270">
              <w:rPr>
                <w:rFonts w:ascii="Calibri" w:hAnsi="Calibri" w:cs="Calibri"/>
                <w:i/>
                <w:iCs/>
                <w:sz w:val="20"/>
                <w:szCs w:val="20"/>
              </w:rPr>
              <w:t>CAP2</w:t>
            </w:r>
          </w:p>
        </w:tc>
        <w:tc>
          <w:tcPr>
            <w:tcW w:w="1559" w:type="dxa"/>
            <w:noWrap/>
            <w:vAlign w:val="bottom"/>
          </w:tcPr>
          <w:p w14:paraId="3445C921" w14:textId="77777777" w:rsidR="005A4270" w:rsidRPr="005A4270" w:rsidRDefault="005A4270" w:rsidP="003E46CF">
            <w:pPr>
              <w:jc w:val="right"/>
              <w:rPr>
                <w:rFonts w:ascii="Calibri" w:hAnsi="Calibri" w:cs="Calibri"/>
                <w:i/>
                <w:iCs/>
                <w:sz w:val="20"/>
                <w:szCs w:val="20"/>
              </w:rPr>
            </w:pPr>
          </w:p>
        </w:tc>
        <w:tc>
          <w:tcPr>
            <w:tcW w:w="1418" w:type="dxa"/>
            <w:noWrap/>
            <w:vAlign w:val="bottom"/>
          </w:tcPr>
          <w:p w14:paraId="7441CD14" w14:textId="77777777" w:rsidR="005A4270" w:rsidRPr="005A4270" w:rsidRDefault="005A4270" w:rsidP="003E46CF">
            <w:pPr>
              <w:jc w:val="right"/>
              <w:rPr>
                <w:rFonts w:ascii="Calibri" w:hAnsi="Calibri" w:cs="Calibri"/>
                <w:i/>
                <w:iCs/>
                <w:sz w:val="20"/>
                <w:szCs w:val="20"/>
              </w:rPr>
            </w:pPr>
          </w:p>
        </w:tc>
      </w:tr>
      <w:tr w:rsidR="005A4270" w:rsidRPr="00D01361" w14:paraId="73C4E805" w14:textId="77777777" w:rsidTr="005A4270">
        <w:trPr>
          <w:trHeight w:val="225"/>
        </w:trPr>
        <w:tc>
          <w:tcPr>
            <w:tcW w:w="2182" w:type="dxa"/>
            <w:vAlign w:val="bottom"/>
          </w:tcPr>
          <w:p w14:paraId="1D1958CC" w14:textId="77777777" w:rsidR="005A4270" w:rsidRPr="005A4270" w:rsidRDefault="005A4270" w:rsidP="003E46CF">
            <w:pPr>
              <w:rPr>
                <w:rFonts w:ascii="Calibri" w:hAnsi="Calibri" w:cs="Calibri"/>
                <w:i/>
                <w:iCs/>
                <w:sz w:val="20"/>
                <w:szCs w:val="20"/>
              </w:rPr>
            </w:pPr>
            <w:r w:rsidRPr="005A4270">
              <w:rPr>
                <w:rFonts w:ascii="Calibri" w:hAnsi="Calibri" w:cs="Calibri"/>
                <w:i/>
                <w:iCs/>
                <w:sz w:val="20"/>
                <w:szCs w:val="20"/>
              </w:rPr>
              <w:t>CAP3</w:t>
            </w:r>
          </w:p>
        </w:tc>
        <w:tc>
          <w:tcPr>
            <w:tcW w:w="1559" w:type="dxa"/>
            <w:noWrap/>
            <w:vAlign w:val="bottom"/>
          </w:tcPr>
          <w:p w14:paraId="7070459A" w14:textId="77777777" w:rsidR="005A4270" w:rsidRPr="005A4270" w:rsidRDefault="005A4270" w:rsidP="003E46CF">
            <w:pPr>
              <w:jc w:val="right"/>
              <w:rPr>
                <w:rFonts w:ascii="Calibri" w:hAnsi="Calibri" w:cs="Calibri"/>
                <w:i/>
                <w:iCs/>
                <w:sz w:val="20"/>
                <w:szCs w:val="20"/>
              </w:rPr>
            </w:pPr>
          </w:p>
        </w:tc>
        <w:tc>
          <w:tcPr>
            <w:tcW w:w="1418" w:type="dxa"/>
            <w:noWrap/>
            <w:vAlign w:val="bottom"/>
          </w:tcPr>
          <w:p w14:paraId="1E2B0754" w14:textId="77777777" w:rsidR="005A4270" w:rsidRPr="005A4270" w:rsidRDefault="005A4270" w:rsidP="003E46CF">
            <w:pPr>
              <w:jc w:val="right"/>
              <w:rPr>
                <w:rFonts w:ascii="Calibri" w:hAnsi="Calibri" w:cs="Calibri"/>
                <w:i/>
                <w:iCs/>
                <w:sz w:val="20"/>
                <w:szCs w:val="20"/>
              </w:rPr>
            </w:pPr>
          </w:p>
        </w:tc>
      </w:tr>
      <w:tr w:rsidR="005A4270" w:rsidRPr="00D01361" w14:paraId="580E13CA" w14:textId="77777777" w:rsidTr="005A4270">
        <w:trPr>
          <w:trHeight w:val="225"/>
        </w:trPr>
        <w:tc>
          <w:tcPr>
            <w:tcW w:w="2182" w:type="dxa"/>
            <w:vAlign w:val="bottom"/>
          </w:tcPr>
          <w:p w14:paraId="64060518" w14:textId="77777777" w:rsidR="005A4270" w:rsidRPr="005A4270" w:rsidRDefault="005A4270" w:rsidP="003E46CF">
            <w:pPr>
              <w:rPr>
                <w:rFonts w:ascii="Calibri" w:hAnsi="Calibri" w:cs="Calibri"/>
                <w:i/>
                <w:iCs/>
                <w:sz w:val="20"/>
                <w:szCs w:val="20"/>
              </w:rPr>
            </w:pPr>
            <w:r w:rsidRPr="005A4270">
              <w:rPr>
                <w:rFonts w:ascii="Calibri" w:hAnsi="Calibri" w:cs="Calibri"/>
                <w:i/>
                <w:iCs/>
                <w:sz w:val="20"/>
                <w:szCs w:val="20"/>
              </w:rPr>
              <w:t>CAP4</w:t>
            </w:r>
          </w:p>
        </w:tc>
        <w:tc>
          <w:tcPr>
            <w:tcW w:w="1559" w:type="dxa"/>
            <w:noWrap/>
            <w:vAlign w:val="bottom"/>
          </w:tcPr>
          <w:p w14:paraId="55FE5E88" w14:textId="77777777" w:rsidR="005A4270" w:rsidRPr="005A4270" w:rsidRDefault="005A4270" w:rsidP="003E46CF">
            <w:pPr>
              <w:jc w:val="right"/>
              <w:rPr>
                <w:rFonts w:ascii="Calibri" w:hAnsi="Calibri" w:cs="Calibri"/>
                <w:i/>
                <w:iCs/>
                <w:sz w:val="20"/>
                <w:szCs w:val="20"/>
              </w:rPr>
            </w:pPr>
          </w:p>
        </w:tc>
        <w:tc>
          <w:tcPr>
            <w:tcW w:w="1418" w:type="dxa"/>
            <w:noWrap/>
            <w:vAlign w:val="bottom"/>
          </w:tcPr>
          <w:p w14:paraId="1A7D6811" w14:textId="77777777" w:rsidR="005A4270" w:rsidRPr="005A4270" w:rsidRDefault="005A4270" w:rsidP="003E46CF">
            <w:pPr>
              <w:jc w:val="right"/>
              <w:rPr>
                <w:rFonts w:ascii="Calibri" w:hAnsi="Calibri" w:cs="Calibri"/>
                <w:i/>
                <w:iCs/>
                <w:sz w:val="20"/>
                <w:szCs w:val="20"/>
              </w:rPr>
            </w:pPr>
          </w:p>
        </w:tc>
      </w:tr>
      <w:tr w:rsidR="005A4270" w:rsidRPr="00D01361" w14:paraId="4B0508D1" w14:textId="77777777" w:rsidTr="005A4270">
        <w:trPr>
          <w:trHeight w:val="115"/>
        </w:trPr>
        <w:tc>
          <w:tcPr>
            <w:tcW w:w="2182" w:type="dxa"/>
            <w:vAlign w:val="bottom"/>
          </w:tcPr>
          <w:p w14:paraId="2F1A0E64" w14:textId="77777777" w:rsidR="005A4270" w:rsidRPr="005A4270" w:rsidRDefault="005A4270" w:rsidP="003E46CF">
            <w:pPr>
              <w:rPr>
                <w:rFonts w:ascii="Calibri" w:hAnsi="Calibri" w:cs="Calibri"/>
                <w:i/>
                <w:iCs/>
                <w:sz w:val="20"/>
                <w:szCs w:val="20"/>
              </w:rPr>
            </w:pPr>
            <w:r w:rsidRPr="005A4270">
              <w:rPr>
                <w:rFonts w:ascii="Calibri" w:hAnsi="Calibri" w:cs="Calibri"/>
                <w:i/>
                <w:iCs/>
                <w:sz w:val="20"/>
                <w:szCs w:val="20"/>
              </w:rPr>
              <w:t>CAP6</w:t>
            </w:r>
          </w:p>
        </w:tc>
        <w:tc>
          <w:tcPr>
            <w:tcW w:w="1559" w:type="dxa"/>
            <w:noWrap/>
            <w:vAlign w:val="bottom"/>
          </w:tcPr>
          <w:p w14:paraId="15A6DC49" w14:textId="77777777" w:rsidR="005A4270" w:rsidRPr="005A4270" w:rsidRDefault="005A4270" w:rsidP="003E46CF">
            <w:pPr>
              <w:jc w:val="right"/>
              <w:rPr>
                <w:rFonts w:ascii="Calibri" w:hAnsi="Calibri" w:cs="Calibri"/>
                <w:i/>
                <w:iCs/>
                <w:sz w:val="20"/>
                <w:szCs w:val="20"/>
              </w:rPr>
            </w:pPr>
          </w:p>
        </w:tc>
        <w:tc>
          <w:tcPr>
            <w:tcW w:w="1418" w:type="dxa"/>
            <w:noWrap/>
            <w:vAlign w:val="bottom"/>
          </w:tcPr>
          <w:p w14:paraId="3D5D9AB6" w14:textId="77777777" w:rsidR="005A4270" w:rsidRPr="005A4270" w:rsidRDefault="005A4270" w:rsidP="003E46CF">
            <w:pPr>
              <w:jc w:val="right"/>
              <w:rPr>
                <w:rFonts w:ascii="Calibri" w:hAnsi="Calibri" w:cs="Calibri"/>
                <w:i/>
                <w:iCs/>
                <w:sz w:val="20"/>
                <w:szCs w:val="20"/>
              </w:rPr>
            </w:pPr>
          </w:p>
        </w:tc>
      </w:tr>
      <w:tr w:rsidR="005A4270" w:rsidRPr="00D01361" w14:paraId="722AE7B2" w14:textId="77777777" w:rsidTr="005A4270">
        <w:trPr>
          <w:trHeight w:val="98"/>
        </w:trPr>
        <w:tc>
          <w:tcPr>
            <w:tcW w:w="2182" w:type="dxa"/>
            <w:vAlign w:val="bottom"/>
          </w:tcPr>
          <w:p w14:paraId="1B300575" w14:textId="77777777" w:rsidR="005A4270" w:rsidRPr="005A4270" w:rsidRDefault="005A4270" w:rsidP="003E46CF">
            <w:pPr>
              <w:rPr>
                <w:rFonts w:ascii="Calibri" w:hAnsi="Calibri" w:cs="Calibri"/>
                <w:i/>
                <w:iCs/>
                <w:sz w:val="20"/>
                <w:szCs w:val="20"/>
              </w:rPr>
            </w:pPr>
            <w:r w:rsidRPr="005A4270">
              <w:rPr>
                <w:rFonts w:ascii="Calibri" w:hAnsi="Calibri" w:cs="Calibri"/>
                <w:i/>
                <w:iCs/>
                <w:sz w:val="20"/>
                <w:szCs w:val="20"/>
              </w:rPr>
              <w:t>CAP7</w:t>
            </w:r>
          </w:p>
        </w:tc>
        <w:tc>
          <w:tcPr>
            <w:tcW w:w="1559" w:type="dxa"/>
            <w:noWrap/>
            <w:vAlign w:val="bottom"/>
          </w:tcPr>
          <w:p w14:paraId="1C4E1094" w14:textId="77777777" w:rsidR="005A4270" w:rsidRPr="005A4270" w:rsidRDefault="005A4270" w:rsidP="003E46CF">
            <w:pPr>
              <w:jc w:val="right"/>
              <w:rPr>
                <w:rFonts w:ascii="Calibri" w:hAnsi="Calibri" w:cs="Calibri"/>
                <w:i/>
                <w:iCs/>
                <w:sz w:val="20"/>
                <w:szCs w:val="20"/>
              </w:rPr>
            </w:pPr>
          </w:p>
        </w:tc>
        <w:tc>
          <w:tcPr>
            <w:tcW w:w="1418" w:type="dxa"/>
            <w:noWrap/>
            <w:vAlign w:val="bottom"/>
          </w:tcPr>
          <w:p w14:paraId="79DEC4A5" w14:textId="77777777" w:rsidR="005A4270" w:rsidRPr="005A4270" w:rsidRDefault="005A4270" w:rsidP="003E46CF">
            <w:pPr>
              <w:jc w:val="right"/>
              <w:rPr>
                <w:rFonts w:ascii="Calibri" w:hAnsi="Calibri" w:cs="Calibri"/>
                <w:i/>
                <w:iCs/>
                <w:sz w:val="20"/>
                <w:szCs w:val="20"/>
              </w:rPr>
            </w:pPr>
          </w:p>
        </w:tc>
      </w:tr>
      <w:tr w:rsidR="005A4270" w:rsidRPr="00D01361" w14:paraId="21DEDE23" w14:textId="77777777" w:rsidTr="005A4270">
        <w:trPr>
          <w:trHeight w:val="263"/>
        </w:trPr>
        <w:tc>
          <w:tcPr>
            <w:tcW w:w="2182" w:type="dxa"/>
            <w:shd w:val="clear" w:color="auto" w:fill="C0C0C0"/>
            <w:vAlign w:val="bottom"/>
          </w:tcPr>
          <w:p w14:paraId="73079E4F" w14:textId="77777777" w:rsidR="005A4270" w:rsidRPr="005A4270" w:rsidRDefault="005A4270" w:rsidP="003E46CF">
            <w:pPr>
              <w:rPr>
                <w:rFonts w:ascii="Calibri" w:hAnsi="Calibri" w:cs="Calibri"/>
                <w:b/>
                <w:bCs/>
                <w:i/>
                <w:iCs/>
                <w:sz w:val="20"/>
                <w:szCs w:val="20"/>
              </w:rPr>
            </w:pPr>
            <w:r w:rsidRPr="005A4270">
              <w:rPr>
                <w:rFonts w:ascii="Calibri" w:hAnsi="Calibri" w:cs="Calibri"/>
                <w:b/>
                <w:bCs/>
                <w:i/>
                <w:iCs/>
                <w:sz w:val="20"/>
                <w:szCs w:val="20"/>
              </w:rPr>
              <w:t>TOTAL NO FINANCIEROS</w:t>
            </w:r>
          </w:p>
        </w:tc>
        <w:tc>
          <w:tcPr>
            <w:tcW w:w="1559" w:type="dxa"/>
            <w:shd w:val="clear" w:color="auto" w:fill="C0C0C0"/>
            <w:noWrap/>
            <w:vAlign w:val="bottom"/>
          </w:tcPr>
          <w:p w14:paraId="06512647" w14:textId="77777777" w:rsidR="005A4270" w:rsidRPr="005A4270" w:rsidRDefault="005A4270" w:rsidP="003E46CF">
            <w:pPr>
              <w:jc w:val="right"/>
              <w:rPr>
                <w:rFonts w:ascii="Calibri" w:hAnsi="Calibri" w:cs="Calibri"/>
                <w:b/>
                <w:bCs/>
                <w:i/>
                <w:iCs/>
                <w:sz w:val="20"/>
                <w:szCs w:val="20"/>
              </w:rPr>
            </w:pPr>
          </w:p>
        </w:tc>
        <w:tc>
          <w:tcPr>
            <w:tcW w:w="1418" w:type="dxa"/>
            <w:shd w:val="clear" w:color="auto" w:fill="C0C0C0"/>
            <w:noWrap/>
            <w:vAlign w:val="bottom"/>
          </w:tcPr>
          <w:p w14:paraId="723622B8" w14:textId="77777777" w:rsidR="005A4270" w:rsidRPr="005A4270" w:rsidRDefault="005A4270" w:rsidP="003E46CF">
            <w:pPr>
              <w:jc w:val="right"/>
              <w:rPr>
                <w:rFonts w:ascii="Calibri" w:hAnsi="Calibri" w:cs="Calibri"/>
                <w:b/>
                <w:bCs/>
                <w:i/>
                <w:iCs/>
                <w:sz w:val="20"/>
                <w:szCs w:val="20"/>
              </w:rPr>
            </w:pPr>
          </w:p>
        </w:tc>
      </w:tr>
      <w:tr w:rsidR="005A4270" w:rsidRPr="00D01361" w14:paraId="1931FECF" w14:textId="77777777" w:rsidTr="005A4270">
        <w:trPr>
          <w:trHeight w:val="225"/>
        </w:trPr>
        <w:tc>
          <w:tcPr>
            <w:tcW w:w="2182" w:type="dxa"/>
            <w:vAlign w:val="bottom"/>
          </w:tcPr>
          <w:p w14:paraId="7DFCB0C3" w14:textId="77777777" w:rsidR="005A4270" w:rsidRPr="005A4270" w:rsidRDefault="005A4270" w:rsidP="003E46CF">
            <w:pPr>
              <w:rPr>
                <w:rFonts w:ascii="Calibri" w:hAnsi="Calibri" w:cs="Calibri"/>
                <w:i/>
                <w:iCs/>
                <w:sz w:val="20"/>
                <w:szCs w:val="20"/>
              </w:rPr>
            </w:pPr>
            <w:r w:rsidRPr="005A4270">
              <w:rPr>
                <w:rFonts w:ascii="Calibri" w:hAnsi="Calibri" w:cs="Calibri"/>
                <w:i/>
                <w:iCs/>
                <w:sz w:val="20"/>
                <w:szCs w:val="20"/>
              </w:rPr>
              <w:t>CAP8</w:t>
            </w:r>
          </w:p>
        </w:tc>
        <w:tc>
          <w:tcPr>
            <w:tcW w:w="1559" w:type="dxa"/>
            <w:noWrap/>
            <w:vAlign w:val="bottom"/>
          </w:tcPr>
          <w:p w14:paraId="6216370D" w14:textId="77777777" w:rsidR="005A4270" w:rsidRPr="005A4270" w:rsidRDefault="005A4270" w:rsidP="003E46CF">
            <w:pPr>
              <w:jc w:val="right"/>
              <w:rPr>
                <w:rFonts w:ascii="Calibri" w:hAnsi="Calibri" w:cs="Calibri"/>
                <w:i/>
                <w:iCs/>
                <w:sz w:val="20"/>
                <w:szCs w:val="20"/>
              </w:rPr>
            </w:pPr>
          </w:p>
        </w:tc>
        <w:tc>
          <w:tcPr>
            <w:tcW w:w="1418" w:type="dxa"/>
            <w:noWrap/>
            <w:vAlign w:val="bottom"/>
          </w:tcPr>
          <w:p w14:paraId="094AE4A3" w14:textId="77777777" w:rsidR="005A4270" w:rsidRPr="005A4270" w:rsidRDefault="005A4270" w:rsidP="003E46CF">
            <w:pPr>
              <w:jc w:val="right"/>
              <w:rPr>
                <w:rFonts w:ascii="Calibri" w:hAnsi="Calibri" w:cs="Calibri"/>
                <w:i/>
                <w:iCs/>
                <w:sz w:val="20"/>
                <w:szCs w:val="20"/>
              </w:rPr>
            </w:pPr>
          </w:p>
        </w:tc>
      </w:tr>
      <w:tr w:rsidR="005A4270" w:rsidRPr="00D01361" w14:paraId="5101DD04" w14:textId="77777777" w:rsidTr="005A4270">
        <w:trPr>
          <w:trHeight w:val="225"/>
        </w:trPr>
        <w:tc>
          <w:tcPr>
            <w:tcW w:w="2182" w:type="dxa"/>
            <w:vAlign w:val="bottom"/>
          </w:tcPr>
          <w:p w14:paraId="2E090A84" w14:textId="77777777" w:rsidR="005A4270" w:rsidRPr="005A4270" w:rsidRDefault="005A4270" w:rsidP="003E46CF">
            <w:pPr>
              <w:rPr>
                <w:rFonts w:ascii="Calibri" w:hAnsi="Calibri" w:cs="Calibri"/>
                <w:i/>
                <w:iCs/>
                <w:sz w:val="20"/>
                <w:szCs w:val="20"/>
              </w:rPr>
            </w:pPr>
            <w:r w:rsidRPr="005A4270">
              <w:rPr>
                <w:rFonts w:ascii="Calibri" w:hAnsi="Calibri" w:cs="Calibri"/>
                <w:i/>
                <w:iCs/>
                <w:sz w:val="20"/>
                <w:szCs w:val="20"/>
              </w:rPr>
              <w:t>CAP9</w:t>
            </w:r>
          </w:p>
        </w:tc>
        <w:tc>
          <w:tcPr>
            <w:tcW w:w="1559" w:type="dxa"/>
            <w:noWrap/>
            <w:vAlign w:val="bottom"/>
          </w:tcPr>
          <w:p w14:paraId="2BE53016" w14:textId="77777777" w:rsidR="005A4270" w:rsidRPr="005A4270" w:rsidRDefault="005A4270" w:rsidP="003E46CF">
            <w:pPr>
              <w:jc w:val="right"/>
              <w:rPr>
                <w:rFonts w:ascii="Calibri" w:hAnsi="Calibri" w:cs="Calibri"/>
                <w:i/>
                <w:iCs/>
                <w:sz w:val="20"/>
                <w:szCs w:val="20"/>
              </w:rPr>
            </w:pPr>
          </w:p>
        </w:tc>
        <w:tc>
          <w:tcPr>
            <w:tcW w:w="1418" w:type="dxa"/>
            <w:noWrap/>
            <w:vAlign w:val="bottom"/>
          </w:tcPr>
          <w:p w14:paraId="1272966F" w14:textId="77777777" w:rsidR="005A4270" w:rsidRPr="005A4270" w:rsidRDefault="005A4270" w:rsidP="003E46CF">
            <w:pPr>
              <w:jc w:val="right"/>
              <w:rPr>
                <w:rFonts w:ascii="Calibri" w:hAnsi="Calibri" w:cs="Calibri"/>
                <w:i/>
                <w:iCs/>
                <w:sz w:val="20"/>
                <w:szCs w:val="20"/>
              </w:rPr>
            </w:pPr>
          </w:p>
        </w:tc>
      </w:tr>
      <w:tr w:rsidR="005A4270" w:rsidRPr="00D01361" w14:paraId="46712E73" w14:textId="77777777" w:rsidTr="005A4270">
        <w:trPr>
          <w:trHeight w:val="225"/>
        </w:trPr>
        <w:tc>
          <w:tcPr>
            <w:tcW w:w="2182" w:type="dxa"/>
            <w:shd w:val="clear" w:color="auto" w:fill="C0C0C0"/>
            <w:vAlign w:val="bottom"/>
          </w:tcPr>
          <w:p w14:paraId="4F88C13D" w14:textId="77777777" w:rsidR="005A4270" w:rsidRPr="005A4270" w:rsidRDefault="005A4270" w:rsidP="003E46CF">
            <w:pPr>
              <w:rPr>
                <w:rFonts w:ascii="Calibri" w:hAnsi="Calibri" w:cs="Calibri"/>
                <w:b/>
                <w:bCs/>
                <w:i/>
                <w:iCs/>
                <w:sz w:val="20"/>
                <w:szCs w:val="20"/>
              </w:rPr>
            </w:pPr>
            <w:r w:rsidRPr="005A4270">
              <w:rPr>
                <w:rFonts w:ascii="Calibri" w:hAnsi="Calibri" w:cs="Calibri"/>
                <w:b/>
                <w:bCs/>
                <w:i/>
                <w:iCs/>
                <w:sz w:val="20"/>
                <w:szCs w:val="20"/>
              </w:rPr>
              <w:t>TOTAL FINANCIEROS</w:t>
            </w:r>
          </w:p>
        </w:tc>
        <w:tc>
          <w:tcPr>
            <w:tcW w:w="1559" w:type="dxa"/>
            <w:shd w:val="clear" w:color="auto" w:fill="C0C0C0"/>
            <w:noWrap/>
            <w:vAlign w:val="bottom"/>
          </w:tcPr>
          <w:p w14:paraId="4C6A1262" w14:textId="77777777" w:rsidR="005A4270" w:rsidRPr="005A4270" w:rsidRDefault="005A4270" w:rsidP="003E46CF">
            <w:pPr>
              <w:jc w:val="right"/>
              <w:rPr>
                <w:rFonts w:ascii="Calibri" w:hAnsi="Calibri" w:cs="Calibri"/>
                <w:b/>
                <w:bCs/>
                <w:i/>
                <w:iCs/>
                <w:sz w:val="20"/>
                <w:szCs w:val="20"/>
              </w:rPr>
            </w:pPr>
          </w:p>
        </w:tc>
        <w:tc>
          <w:tcPr>
            <w:tcW w:w="1418" w:type="dxa"/>
            <w:shd w:val="clear" w:color="auto" w:fill="C0C0C0"/>
            <w:noWrap/>
            <w:vAlign w:val="bottom"/>
          </w:tcPr>
          <w:p w14:paraId="1C500F8C" w14:textId="77777777" w:rsidR="005A4270" w:rsidRPr="005A4270" w:rsidRDefault="005A4270" w:rsidP="003E46CF">
            <w:pPr>
              <w:jc w:val="right"/>
              <w:rPr>
                <w:rFonts w:ascii="Calibri" w:hAnsi="Calibri" w:cs="Calibri"/>
                <w:b/>
                <w:bCs/>
                <w:i/>
                <w:iCs/>
                <w:sz w:val="20"/>
                <w:szCs w:val="20"/>
              </w:rPr>
            </w:pPr>
          </w:p>
        </w:tc>
      </w:tr>
      <w:tr w:rsidR="005A4270" w:rsidRPr="00D01361" w14:paraId="14CD597C" w14:textId="77777777" w:rsidTr="005A4270">
        <w:trPr>
          <w:trHeight w:val="145"/>
        </w:trPr>
        <w:tc>
          <w:tcPr>
            <w:tcW w:w="2182" w:type="dxa"/>
            <w:shd w:val="clear" w:color="auto" w:fill="C0C0C0"/>
            <w:vAlign w:val="bottom"/>
          </w:tcPr>
          <w:p w14:paraId="7F0FBB47" w14:textId="77777777" w:rsidR="005A4270" w:rsidRPr="005A4270" w:rsidRDefault="005A4270" w:rsidP="003E46CF">
            <w:pPr>
              <w:rPr>
                <w:rFonts w:ascii="Calibri" w:hAnsi="Calibri" w:cs="Calibri"/>
                <w:b/>
                <w:bCs/>
                <w:i/>
                <w:iCs/>
                <w:sz w:val="20"/>
                <w:szCs w:val="20"/>
              </w:rPr>
            </w:pPr>
            <w:r w:rsidRPr="005A4270">
              <w:rPr>
                <w:rFonts w:ascii="Calibri" w:hAnsi="Calibri" w:cs="Calibri"/>
                <w:b/>
                <w:bCs/>
                <w:i/>
                <w:iCs/>
                <w:sz w:val="20"/>
                <w:szCs w:val="20"/>
              </w:rPr>
              <w:lastRenderedPageBreak/>
              <w:t>TOTAL GASTOS</w:t>
            </w:r>
          </w:p>
        </w:tc>
        <w:tc>
          <w:tcPr>
            <w:tcW w:w="1559" w:type="dxa"/>
            <w:shd w:val="clear" w:color="auto" w:fill="C0C0C0"/>
            <w:noWrap/>
            <w:vAlign w:val="bottom"/>
          </w:tcPr>
          <w:p w14:paraId="19909A44" w14:textId="77777777" w:rsidR="005A4270" w:rsidRPr="005A4270" w:rsidRDefault="005A4270" w:rsidP="003E46CF">
            <w:pPr>
              <w:jc w:val="right"/>
              <w:rPr>
                <w:rFonts w:ascii="Calibri" w:hAnsi="Calibri" w:cs="Calibri"/>
                <w:b/>
                <w:bCs/>
                <w:i/>
                <w:iCs/>
                <w:sz w:val="20"/>
                <w:szCs w:val="20"/>
              </w:rPr>
            </w:pPr>
          </w:p>
        </w:tc>
        <w:tc>
          <w:tcPr>
            <w:tcW w:w="1418" w:type="dxa"/>
            <w:shd w:val="clear" w:color="auto" w:fill="C0C0C0"/>
            <w:noWrap/>
            <w:vAlign w:val="bottom"/>
          </w:tcPr>
          <w:p w14:paraId="5B7AE5C3" w14:textId="77777777" w:rsidR="005A4270" w:rsidRPr="005A4270" w:rsidRDefault="005A4270" w:rsidP="003E46CF">
            <w:pPr>
              <w:jc w:val="right"/>
              <w:rPr>
                <w:rFonts w:ascii="Calibri" w:hAnsi="Calibri" w:cs="Calibri"/>
                <w:b/>
                <w:bCs/>
                <w:i/>
                <w:iCs/>
                <w:sz w:val="20"/>
                <w:szCs w:val="20"/>
              </w:rPr>
            </w:pPr>
          </w:p>
        </w:tc>
      </w:tr>
    </w:tbl>
    <w:p w14:paraId="7E9E5652" w14:textId="77777777" w:rsidR="005A4270" w:rsidRPr="00E03A52" w:rsidRDefault="005A4270" w:rsidP="00E03A52">
      <w:pPr>
        <w:jc w:val="both"/>
      </w:pPr>
    </w:p>
    <w:p w14:paraId="124A39AC" w14:textId="77777777" w:rsidR="00E03A52" w:rsidRPr="00E03A52" w:rsidRDefault="00E03A52" w:rsidP="00E03A52">
      <w:pPr>
        <w:jc w:val="both"/>
      </w:pPr>
      <w:r w:rsidRPr="00E03A52">
        <w:t>(Tablas de gastos por ejercicios futuros, con % de incremento y previsión total.)</w:t>
      </w:r>
    </w:p>
    <w:p w14:paraId="44932D9D" w14:textId="77777777" w:rsidR="00E03A52" w:rsidRPr="00E03A52" w:rsidRDefault="00E03A52" w:rsidP="00E03A52">
      <w:pPr>
        <w:jc w:val="both"/>
      </w:pPr>
      <w:r w:rsidRPr="00E03A52">
        <w:rPr>
          <w:b/>
          <w:bCs/>
        </w:rPr>
        <w:t>8.3. Capacidad o necesidad de financiación prevista</w:t>
      </w:r>
    </w:p>
    <w:p w14:paraId="5D49A75E" w14:textId="77777777" w:rsidR="00E03A52" w:rsidRDefault="00E03A52" w:rsidP="00E03A52">
      <w:pPr>
        <w:jc w:val="both"/>
      </w:pPr>
      <w:r w:rsidRPr="00E03A52">
        <w:t>Con los datos anteriores se obtiene, para cada ejercicio de vigencia del plan, la previsión de capacidad o necesidad de financiación:</w:t>
      </w:r>
    </w:p>
    <w:tbl>
      <w:tblPr>
        <w:tblW w:w="686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5"/>
        <w:gridCol w:w="2417"/>
        <w:gridCol w:w="2268"/>
      </w:tblGrid>
      <w:tr w:rsidR="005A4270" w:rsidRPr="005A4270" w14:paraId="1243E790" w14:textId="77777777" w:rsidTr="005A4270">
        <w:trPr>
          <w:trHeight w:val="345"/>
        </w:trPr>
        <w:tc>
          <w:tcPr>
            <w:tcW w:w="2175" w:type="dxa"/>
            <w:shd w:val="clear" w:color="auto" w:fill="FFFFFF"/>
            <w:vAlign w:val="bottom"/>
          </w:tcPr>
          <w:p w14:paraId="70B7A0B0" w14:textId="4C78B18C" w:rsidR="005A4270" w:rsidRPr="005A4270" w:rsidRDefault="005A4270" w:rsidP="003E46CF">
            <w:pPr>
              <w:rPr>
                <w:rFonts w:ascii="Calibri" w:hAnsi="Calibri" w:cs="Calibri"/>
                <w:b/>
                <w:bCs/>
                <w:i/>
                <w:iCs/>
                <w:sz w:val="20"/>
                <w:szCs w:val="20"/>
              </w:rPr>
            </w:pPr>
            <w:r w:rsidRPr="005A4270">
              <w:rPr>
                <w:rFonts w:ascii="Calibri" w:hAnsi="Calibri" w:cs="Calibri"/>
                <w:b/>
                <w:bCs/>
                <w:i/>
                <w:iCs/>
                <w:sz w:val="20"/>
                <w:szCs w:val="20"/>
              </w:rPr>
              <w:t>GASTOS</w:t>
            </w:r>
            <w:r w:rsidRPr="005A4270">
              <w:rPr>
                <w:rFonts w:ascii="Calibri" w:hAnsi="Calibri" w:cs="Calibri"/>
                <w:b/>
                <w:bCs/>
                <w:i/>
                <w:iCs/>
                <w:sz w:val="20"/>
                <w:szCs w:val="20"/>
              </w:rPr>
              <w:t xml:space="preserve"> ejercicio 20..</w:t>
            </w:r>
          </w:p>
        </w:tc>
        <w:tc>
          <w:tcPr>
            <w:tcW w:w="2417" w:type="dxa"/>
            <w:shd w:val="clear" w:color="auto" w:fill="FFFFFF"/>
            <w:vAlign w:val="bottom"/>
          </w:tcPr>
          <w:p w14:paraId="4F9C6876" w14:textId="77777777" w:rsidR="005A4270" w:rsidRPr="005A4270" w:rsidRDefault="005A4270" w:rsidP="003E46CF">
            <w:pPr>
              <w:rPr>
                <w:rFonts w:ascii="Calibri" w:hAnsi="Calibri" w:cs="Calibri"/>
                <w:b/>
                <w:bCs/>
                <w:i/>
                <w:iCs/>
                <w:sz w:val="20"/>
                <w:szCs w:val="20"/>
              </w:rPr>
            </w:pPr>
            <w:r w:rsidRPr="005A4270">
              <w:rPr>
                <w:rFonts w:ascii="Calibri" w:hAnsi="Calibri" w:cs="Calibri"/>
                <w:b/>
                <w:bCs/>
                <w:i/>
                <w:iCs/>
                <w:sz w:val="20"/>
                <w:szCs w:val="20"/>
              </w:rPr>
              <w:t xml:space="preserve"> P TOTAL CONSOLIDADO </w:t>
            </w:r>
          </w:p>
        </w:tc>
        <w:tc>
          <w:tcPr>
            <w:tcW w:w="2268" w:type="dxa"/>
            <w:shd w:val="clear" w:color="auto" w:fill="FFFFFF"/>
            <w:vAlign w:val="bottom"/>
          </w:tcPr>
          <w:p w14:paraId="3E605FB1" w14:textId="77777777" w:rsidR="005A4270" w:rsidRPr="005A4270" w:rsidRDefault="005A4270" w:rsidP="003E46CF">
            <w:pPr>
              <w:rPr>
                <w:rFonts w:ascii="Calibri" w:hAnsi="Calibri" w:cs="Calibri"/>
                <w:b/>
                <w:bCs/>
                <w:i/>
                <w:iCs/>
                <w:sz w:val="20"/>
                <w:szCs w:val="20"/>
              </w:rPr>
            </w:pPr>
            <w:r w:rsidRPr="005A4270">
              <w:rPr>
                <w:rFonts w:ascii="Calibri" w:hAnsi="Calibri" w:cs="Calibri"/>
                <w:b/>
                <w:bCs/>
                <w:i/>
                <w:iCs/>
                <w:sz w:val="20"/>
                <w:szCs w:val="20"/>
              </w:rPr>
              <w:t xml:space="preserve"> LIQUIDACIÓN AJUSTADA ESTIMACIÓN </w:t>
            </w:r>
          </w:p>
        </w:tc>
      </w:tr>
      <w:tr w:rsidR="005A4270" w:rsidRPr="005A4270" w14:paraId="37B5DDDC" w14:textId="77777777" w:rsidTr="005A4270">
        <w:trPr>
          <w:trHeight w:val="269"/>
        </w:trPr>
        <w:tc>
          <w:tcPr>
            <w:tcW w:w="2175" w:type="dxa"/>
            <w:shd w:val="clear" w:color="auto" w:fill="FFFFFF"/>
            <w:vAlign w:val="bottom"/>
          </w:tcPr>
          <w:p w14:paraId="5217461E" w14:textId="77777777" w:rsidR="005A4270" w:rsidRPr="005A4270" w:rsidRDefault="005A4270" w:rsidP="003E46CF">
            <w:pPr>
              <w:rPr>
                <w:rFonts w:ascii="Calibri" w:hAnsi="Calibri" w:cs="Calibri"/>
                <w:i/>
                <w:iCs/>
                <w:sz w:val="20"/>
                <w:szCs w:val="20"/>
              </w:rPr>
            </w:pPr>
            <w:r w:rsidRPr="005A4270">
              <w:rPr>
                <w:rFonts w:ascii="Calibri" w:hAnsi="Calibri" w:cs="Calibri"/>
                <w:i/>
                <w:iCs/>
                <w:sz w:val="20"/>
                <w:szCs w:val="20"/>
              </w:rPr>
              <w:t>TOTAL NO FINANCIEROS</w:t>
            </w:r>
          </w:p>
        </w:tc>
        <w:tc>
          <w:tcPr>
            <w:tcW w:w="2417" w:type="dxa"/>
            <w:shd w:val="clear" w:color="auto" w:fill="FFFFFF"/>
            <w:noWrap/>
            <w:vAlign w:val="bottom"/>
          </w:tcPr>
          <w:p w14:paraId="61E9DFB0" w14:textId="77777777" w:rsidR="005A4270" w:rsidRPr="005A4270" w:rsidRDefault="005A4270" w:rsidP="003E46CF">
            <w:pPr>
              <w:jc w:val="right"/>
              <w:rPr>
                <w:rFonts w:ascii="Calibri" w:hAnsi="Calibri" w:cs="Calibri"/>
                <w:i/>
                <w:iCs/>
                <w:sz w:val="20"/>
                <w:szCs w:val="20"/>
              </w:rPr>
            </w:pPr>
          </w:p>
        </w:tc>
        <w:tc>
          <w:tcPr>
            <w:tcW w:w="2268" w:type="dxa"/>
            <w:shd w:val="clear" w:color="auto" w:fill="FFFFFF"/>
            <w:noWrap/>
            <w:vAlign w:val="bottom"/>
          </w:tcPr>
          <w:p w14:paraId="64374744" w14:textId="77777777" w:rsidR="005A4270" w:rsidRPr="005A4270" w:rsidRDefault="005A4270" w:rsidP="003E46CF">
            <w:pPr>
              <w:jc w:val="right"/>
              <w:rPr>
                <w:rFonts w:ascii="Calibri" w:hAnsi="Calibri" w:cs="Calibri"/>
                <w:i/>
                <w:iCs/>
                <w:sz w:val="20"/>
                <w:szCs w:val="20"/>
              </w:rPr>
            </w:pPr>
          </w:p>
        </w:tc>
      </w:tr>
      <w:tr w:rsidR="005A4270" w:rsidRPr="005A4270" w14:paraId="234FF424" w14:textId="77777777" w:rsidTr="005A4270">
        <w:trPr>
          <w:trHeight w:val="167"/>
        </w:trPr>
        <w:tc>
          <w:tcPr>
            <w:tcW w:w="2175" w:type="dxa"/>
            <w:shd w:val="clear" w:color="auto" w:fill="FFFFFF"/>
            <w:vAlign w:val="bottom"/>
          </w:tcPr>
          <w:p w14:paraId="570D18D0" w14:textId="77777777" w:rsidR="005A4270" w:rsidRPr="005A4270" w:rsidRDefault="005A4270" w:rsidP="003E46CF">
            <w:pPr>
              <w:rPr>
                <w:rFonts w:ascii="Calibri" w:hAnsi="Calibri" w:cs="Calibri"/>
                <w:i/>
                <w:iCs/>
                <w:sz w:val="20"/>
                <w:szCs w:val="20"/>
              </w:rPr>
            </w:pPr>
            <w:r w:rsidRPr="005A4270">
              <w:rPr>
                <w:rFonts w:ascii="Calibri" w:hAnsi="Calibri" w:cs="Calibri"/>
                <w:i/>
                <w:iCs/>
                <w:sz w:val="20"/>
                <w:szCs w:val="20"/>
              </w:rPr>
              <w:t>TOTAL FINANCIEROS</w:t>
            </w:r>
          </w:p>
        </w:tc>
        <w:tc>
          <w:tcPr>
            <w:tcW w:w="2417" w:type="dxa"/>
            <w:shd w:val="clear" w:color="auto" w:fill="FFFFFF"/>
            <w:noWrap/>
            <w:vAlign w:val="bottom"/>
          </w:tcPr>
          <w:p w14:paraId="2C7DBFE0" w14:textId="77777777" w:rsidR="005A4270" w:rsidRPr="005A4270" w:rsidRDefault="005A4270" w:rsidP="003E46CF">
            <w:pPr>
              <w:jc w:val="right"/>
              <w:rPr>
                <w:rFonts w:ascii="Calibri" w:hAnsi="Calibri" w:cs="Calibri"/>
                <w:i/>
                <w:iCs/>
                <w:sz w:val="20"/>
                <w:szCs w:val="20"/>
              </w:rPr>
            </w:pPr>
          </w:p>
        </w:tc>
        <w:tc>
          <w:tcPr>
            <w:tcW w:w="2268" w:type="dxa"/>
            <w:shd w:val="clear" w:color="auto" w:fill="FFFFFF"/>
            <w:noWrap/>
            <w:vAlign w:val="bottom"/>
          </w:tcPr>
          <w:p w14:paraId="6F36C5D2" w14:textId="77777777" w:rsidR="005A4270" w:rsidRPr="005A4270" w:rsidRDefault="005A4270" w:rsidP="003E46CF">
            <w:pPr>
              <w:jc w:val="right"/>
              <w:rPr>
                <w:rFonts w:ascii="Calibri" w:hAnsi="Calibri" w:cs="Calibri"/>
                <w:i/>
                <w:iCs/>
                <w:sz w:val="20"/>
                <w:szCs w:val="20"/>
              </w:rPr>
            </w:pPr>
          </w:p>
        </w:tc>
      </w:tr>
      <w:tr w:rsidR="005A4270" w:rsidRPr="005A4270" w14:paraId="0CC69CE3" w14:textId="77777777" w:rsidTr="005A4270">
        <w:trPr>
          <w:trHeight w:val="245"/>
        </w:trPr>
        <w:tc>
          <w:tcPr>
            <w:tcW w:w="2175" w:type="dxa"/>
            <w:shd w:val="clear" w:color="auto" w:fill="FFFFFF"/>
            <w:vAlign w:val="bottom"/>
          </w:tcPr>
          <w:p w14:paraId="4D55BD74" w14:textId="77777777" w:rsidR="005A4270" w:rsidRPr="005A4270" w:rsidRDefault="005A4270" w:rsidP="003E46CF">
            <w:pPr>
              <w:rPr>
                <w:rFonts w:ascii="Calibri" w:hAnsi="Calibri" w:cs="Calibri"/>
                <w:b/>
                <w:bCs/>
                <w:i/>
                <w:iCs/>
                <w:sz w:val="20"/>
                <w:szCs w:val="20"/>
              </w:rPr>
            </w:pPr>
            <w:r w:rsidRPr="005A4270">
              <w:rPr>
                <w:rFonts w:ascii="Calibri" w:hAnsi="Calibri" w:cs="Calibri"/>
                <w:b/>
                <w:bCs/>
                <w:i/>
                <w:iCs/>
                <w:sz w:val="20"/>
                <w:szCs w:val="20"/>
              </w:rPr>
              <w:t>TOTAL GASTOS</w:t>
            </w:r>
          </w:p>
        </w:tc>
        <w:tc>
          <w:tcPr>
            <w:tcW w:w="2417" w:type="dxa"/>
            <w:shd w:val="clear" w:color="auto" w:fill="FFFFFF"/>
            <w:noWrap/>
            <w:vAlign w:val="bottom"/>
          </w:tcPr>
          <w:p w14:paraId="6D51E3B4" w14:textId="77777777" w:rsidR="005A4270" w:rsidRPr="005A4270" w:rsidRDefault="005A4270" w:rsidP="003E46CF">
            <w:pPr>
              <w:jc w:val="right"/>
              <w:rPr>
                <w:rFonts w:ascii="Calibri" w:hAnsi="Calibri" w:cs="Calibri"/>
                <w:b/>
                <w:bCs/>
                <w:i/>
                <w:iCs/>
                <w:sz w:val="20"/>
                <w:szCs w:val="20"/>
              </w:rPr>
            </w:pPr>
          </w:p>
        </w:tc>
        <w:tc>
          <w:tcPr>
            <w:tcW w:w="2268" w:type="dxa"/>
            <w:shd w:val="clear" w:color="auto" w:fill="FFFFFF"/>
            <w:noWrap/>
            <w:vAlign w:val="bottom"/>
          </w:tcPr>
          <w:p w14:paraId="7999650D" w14:textId="77777777" w:rsidR="005A4270" w:rsidRPr="005A4270" w:rsidRDefault="005A4270" w:rsidP="003E46CF">
            <w:pPr>
              <w:jc w:val="right"/>
              <w:rPr>
                <w:rFonts w:ascii="Calibri" w:hAnsi="Calibri" w:cs="Calibri"/>
                <w:b/>
                <w:bCs/>
                <w:i/>
                <w:iCs/>
                <w:sz w:val="20"/>
                <w:szCs w:val="20"/>
              </w:rPr>
            </w:pPr>
          </w:p>
        </w:tc>
      </w:tr>
      <w:tr w:rsidR="005A4270" w:rsidRPr="005A4270" w14:paraId="3AD1B9C7" w14:textId="77777777" w:rsidTr="005A4270">
        <w:trPr>
          <w:trHeight w:val="225"/>
        </w:trPr>
        <w:tc>
          <w:tcPr>
            <w:tcW w:w="2175" w:type="dxa"/>
            <w:shd w:val="clear" w:color="auto" w:fill="FFFFFF"/>
            <w:vAlign w:val="bottom"/>
          </w:tcPr>
          <w:p w14:paraId="3A7D5900" w14:textId="77777777" w:rsidR="005A4270" w:rsidRPr="005A4270" w:rsidRDefault="005A4270" w:rsidP="003E46CF">
            <w:pPr>
              <w:rPr>
                <w:rFonts w:ascii="Calibri" w:hAnsi="Calibri" w:cs="Calibri"/>
                <w:b/>
                <w:bCs/>
                <w:i/>
                <w:iCs/>
                <w:sz w:val="20"/>
                <w:szCs w:val="20"/>
              </w:rPr>
            </w:pPr>
          </w:p>
        </w:tc>
        <w:tc>
          <w:tcPr>
            <w:tcW w:w="2417" w:type="dxa"/>
            <w:shd w:val="clear" w:color="auto" w:fill="FFFFFF"/>
            <w:noWrap/>
            <w:vAlign w:val="bottom"/>
          </w:tcPr>
          <w:p w14:paraId="75CC391A" w14:textId="77777777" w:rsidR="005A4270" w:rsidRPr="005A4270" w:rsidRDefault="005A4270" w:rsidP="003E46CF">
            <w:pPr>
              <w:rPr>
                <w:rFonts w:ascii="Calibri" w:hAnsi="Calibri" w:cs="Calibri"/>
                <w:b/>
                <w:bCs/>
                <w:i/>
                <w:iCs/>
                <w:sz w:val="20"/>
                <w:szCs w:val="20"/>
              </w:rPr>
            </w:pPr>
          </w:p>
        </w:tc>
        <w:tc>
          <w:tcPr>
            <w:tcW w:w="2268" w:type="dxa"/>
            <w:shd w:val="clear" w:color="auto" w:fill="FFFFFF"/>
            <w:noWrap/>
            <w:vAlign w:val="bottom"/>
          </w:tcPr>
          <w:p w14:paraId="36B78E10" w14:textId="77777777" w:rsidR="005A4270" w:rsidRPr="005A4270" w:rsidRDefault="005A4270" w:rsidP="003E46CF">
            <w:pPr>
              <w:rPr>
                <w:rFonts w:ascii="Calibri" w:hAnsi="Calibri" w:cs="Calibri"/>
                <w:b/>
                <w:bCs/>
                <w:i/>
                <w:iCs/>
                <w:sz w:val="20"/>
                <w:szCs w:val="20"/>
              </w:rPr>
            </w:pPr>
          </w:p>
        </w:tc>
      </w:tr>
      <w:tr w:rsidR="005A4270" w:rsidRPr="005A4270" w14:paraId="2140F7C6" w14:textId="77777777" w:rsidTr="005A4270">
        <w:trPr>
          <w:trHeight w:val="445"/>
        </w:trPr>
        <w:tc>
          <w:tcPr>
            <w:tcW w:w="2175" w:type="dxa"/>
            <w:shd w:val="clear" w:color="auto" w:fill="FFFFFF"/>
            <w:vAlign w:val="bottom"/>
          </w:tcPr>
          <w:p w14:paraId="1AD0E974" w14:textId="542AF1F6" w:rsidR="005A4270" w:rsidRPr="005A4270" w:rsidRDefault="005A4270" w:rsidP="003E46CF">
            <w:pPr>
              <w:rPr>
                <w:rFonts w:ascii="Calibri" w:hAnsi="Calibri" w:cs="Calibri"/>
                <w:b/>
                <w:bCs/>
                <w:i/>
                <w:iCs/>
                <w:sz w:val="20"/>
                <w:szCs w:val="20"/>
              </w:rPr>
            </w:pPr>
            <w:r w:rsidRPr="005A4270">
              <w:rPr>
                <w:rFonts w:ascii="Calibri" w:hAnsi="Calibri" w:cs="Calibri"/>
                <w:b/>
                <w:bCs/>
                <w:i/>
                <w:iCs/>
                <w:sz w:val="20"/>
                <w:szCs w:val="20"/>
              </w:rPr>
              <w:t>INGRESOS</w:t>
            </w:r>
            <w:r w:rsidRPr="005A4270">
              <w:rPr>
                <w:rFonts w:ascii="Calibri" w:hAnsi="Calibri" w:cs="Calibri"/>
                <w:b/>
                <w:bCs/>
                <w:i/>
                <w:iCs/>
                <w:sz w:val="20"/>
                <w:szCs w:val="20"/>
              </w:rPr>
              <w:t xml:space="preserve"> ejercicio 20..</w:t>
            </w:r>
          </w:p>
        </w:tc>
        <w:tc>
          <w:tcPr>
            <w:tcW w:w="2417" w:type="dxa"/>
            <w:shd w:val="clear" w:color="auto" w:fill="FFFFFF"/>
            <w:vAlign w:val="bottom"/>
          </w:tcPr>
          <w:p w14:paraId="5B98B8AB" w14:textId="77777777" w:rsidR="005A4270" w:rsidRPr="005A4270" w:rsidRDefault="005A4270" w:rsidP="003E46CF">
            <w:pPr>
              <w:rPr>
                <w:rFonts w:ascii="Calibri" w:hAnsi="Calibri" w:cs="Calibri"/>
                <w:b/>
                <w:bCs/>
                <w:i/>
                <w:iCs/>
                <w:sz w:val="20"/>
                <w:szCs w:val="20"/>
              </w:rPr>
            </w:pPr>
            <w:r w:rsidRPr="005A4270">
              <w:rPr>
                <w:rFonts w:ascii="Calibri" w:hAnsi="Calibri" w:cs="Calibri"/>
                <w:b/>
                <w:bCs/>
                <w:i/>
                <w:iCs/>
                <w:sz w:val="20"/>
                <w:szCs w:val="20"/>
              </w:rPr>
              <w:t xml:space="preserve"> P TOTAL CONSOLIDADO </w:t>
            </w:r>
          </w:p>
        </w:tc>
        <w:tc>
          <w:tcPr>
            <w:tcW w:w="2268" w:type="dxa"/>
            <w:shd w:val="clear" w:color="auto" w:fill="FFFFFF"/>
            <w:vAlign w:val="bottom"/>
          </w:tcPr>
          <w:p w14:paraId="0CF15470" w14:textId="77777777" w:rsidR="005A4270" w:rsidRPr="005A4270" w:rsidRDefault="005A4270" w:rsidP="003E46CF">
            <w:pPr>
              <w:rPr>
                <w:rFonts w:ascii="Calibri" w:hAnsi="Calibri" w:cs="Calibri"/>
                <w:b/>
                <w:bCs/>
                <w:i/>
                <w:iCs/>
                <w:sz w:val="20"/>
                <w:szCs w:val="20"/>
              </w:rPr>
            </w:pPr>
            <w:r w:rsidRPr="005A4270">
              <w:rPr>
                <w:rFonts w:ascii="Calibri" w:hAnsi="Calibri" w:cs="Calibri"/>
                <w:b/>
                <w:bCs/>
                <w:i/>
                <w:iCs/>
                <w:sz w:val="20"/>
                <w:szCs w:val="20"/>
              </w:rPr>
              <w:t xml:space="preserve"> LIQUIDACIÓN AJUSTADA ESTIMACIÓN </w:t>
            </w:r>
          </w:p>
        </w:tc>
      </w:tr>
      <w:tr w:rsidR="005A4270" w:rsidRPr="005A4270" w14:paraId="11581DAA" w14:textId="77777777" w:rsidTr="005A4270">
        <w:trPr>
          <w:trHeight w:val="149"/>
        </w:trPr>
        <w:tc>
          <w:tcPr>
            <w:tcW w:w="2175" w:type="dxa"/>
            <w:shd w:val="clear" w:color="auto" w:fill="FFFFFF"/>
            <w:vAlign w:val="bottom"/>
          </w:tcPr>
          <w:p w14:paraId="546E2B6A" w14:textId="77777777" w:rsidR="005A4270" w:rsidRPr="005A4270" w:rsidRDefault="005A4270" w:rsidP="003E46CF">
            <w:pPr>
              <w:rPr>
                <w:rFonts w:ascii="Calibri" w:hAnsi="Calibri" w:cs="Calibri"/>
                <w:i/>
                <w:iCs/>
                <w:sz w:val="20"/>
                <w:szCs w:val="20"/>
              </w:rPr>
            </w:pPr>
            <w:r w:rsidRPr="005A4270">
              <w:rPr>
                <w:rFonts w:ascii="Calibri" w:hAnsi="Calibri" w:cs="Calibri"/>
                <w:i/>
                <w:iCs/>
                <w:sz w:val="20"/>
                <w:szCs w:val="20"/>
              </w:rPr>
              <w:t>TOTAL NO FINANCIEROS</w:t>
            </w:r>
          </w:p>
        </w:tc>
        <w:tc>
          <w:tcPr>
            <w:tcW w:w="2417" w:type="dxa"/>
            <w:shd w:val="clear" w:color="auto" w:fill="FFFFFF"/>
            <w:noWrap/>
            <w:vAlign w:val="bottom"/>
          </w:tcPr>
          <w:p w14:paraId="21845C19" w14:textId="77777777" w:rsidR="005A4270" w:rsidRPr="005A4270" w:rsidRDefault="005A4270" w:rsidP="003E46CF">
            <w:pPr>
              <w:jc w:val="right"/>
              <w:rPr>
                <w:rFonts w:ascii="Calibri" w:hAnsi="Calibri" w:cs="Calibri"/>
                <w:i/>
                <w:iCs/>
                <w:sz w:val="20"/>
                <w:szCs w:val="20"/>
              </w:rPr>
            </w:pPr>
          </w:p>
        </w:tc>
        <w:tc>
          <w:tcPr>
            <w:tcW w:w="2268" w:type="dxa"/>
            <w:shd w:val="clear" w:color="auto" w:fill="FFFFFF"/>
            <w:noWrap/>
            <w:vAlign w:val="bottom"/>
          </w:tcPr>
          <w:p w14:paraId="6DCDF5B5" w14:textId="77777777" w:rsidR="005A4270" w:rsidRPr="005A4270" w:rsidRDefault="005A4270" w:rsidP="003E46CF">
            <w:pPr>
              <w:jc w:val="right"/>
              <w:rPr>
                <w:rFonts w:ascii="Calibri" w:hAnsi="Calibri" w:cs="Calibri"/>
                <w:i/>
                <w:iCs/>
                <w:sz w:val="20"/>
                <w:szCs w:val="20"/>
              </w:rPr>
            </w:pPr>
          </w:p>
        </w:tc>
      </w:tr>
      <w:tr w:rsidR="005A4270" w:rsidRPr="005A4270" w14:paraId="2F56D580" w14:textId="77777777" w:rsidTr="005A4270">
        <w:trPr>
          <w:trHeight w:val="133"/>
        </w:trPr>
        <w:tc>
          <w:tcPr>
            <w:tcW w:w="2175" w:type="dxa"/>
            <w:shd w:val="clear" w:color="auto" w:fill="FFFFFF"/>
            <w:vAlign w:val="bottom"/>
          </w:tcPr>
          <w:p w14:paraId="7C76AE70" w14:textId="77777777" w:rsidR="005A4270" w:rsidRPr="005A4270" w:rsidRDefault="005A4270" w:rsidP="003E46CF">
            <w:pPr>
              <w:rPr>
                <w:rFonts w:ascii="Calibri" w:hAnsi="Calibri" w:cs="Calibri"/>
                <w:i/>
                <w:iCs/>
                <w:sz w:val="20"/>
                <w:szCs w:val="20"/>
              </w:rPr>
            </w:pPr>
            <w:r w:rsidRPr="005A4270">
              <w:rPr>
                <w:rFonts w:ascii="Calibri" w:hAnsi="Calibri" w:cs="Calibri"/>
                <w:i/>
                <w:iCs/>
                <w:sz w:val="20"/>
                <w:szCs w:val="20"/>
              </w:rPr>
              <w:t>TOTAL FINANCIEROS</w:t>
            </w:r>
          </w:p>
        </w:tc>
        <w:tc>
          <w:tcPr>
            <w:tcW w:w="2417" w:type="dxa"/>
            <w:shd w:val="clear" w:color="auto" w:fill="FFFFFF"/>
            <w:noWrap/>
            <w:vAlign w:val="bottom"/>
          </w:tcPr>
          <w:p w14:paraId="700EFAEA" w14:textId="77777777" w:rsidR="005A4270" w:rsidRPr="005A4270" w:rsidRDefault="005A4270" w:rsidP="003E46CF">
            <w:pPr>
              <w:jc w:val="right"/>
              <w:rPr>
                <w:rFonts w:ascii="Calibri" w:hAnsi="Calibri" w:cs="Calibri"/>
                <w:i/>
                <w:iCs/>
                <w:sz w:val="20"/>
                <w:szCs w:val="20"/>
              </w:rPr>
            </w:pPr>
          </w:p>
        </w:tc>
        <w:tc>
          <w:tcPr>
            <w:tcW w:w="2268" w:type="dxa"/>
            <w:shd w:val="clear" w:color="auto" w:fill="FFFFFF"/>
            <w:noWrap/>
            <w:vAlign w:val="bottom"/>
          </w:tcPr>
          <w:p w14:paraId="09BCE982" w14:textId="77777777" w:rsidR="005A4270" w:rsidRPr="005A4270" w:rsidRDefault="005A4270" w:rsidP="003E46CF">
            <w:pPr>
              <w:jc w:val="right"/>
              <w:rPr>
                <w:rFonts w:ascii="Calibri" w:hAnsi="Calibri" w:cs="Calibri"/>
                <w:i/>
                <w:iCs/>
                <w:sz w:val="20"/>
                <w:szCs w:val="20"/>
              </w:rPr>
            </w:pPr>
          </w:p>
        </w:tc>
      </w:tr>
      <w:tr w:rsidR="005A4270" w:rsidRPr="005A4270" w14:paraId="04F8C183" w14:textId="77777777" w:rsidTr="005A4270">
        <w:trPr>
          <w:trHeight w:val="219"/>
        </w:trPr>
        <w:tc>
          <w:tcPr>
            <w:tcW w:w="2175" w:type="dxa"/>
            <w:shd w:val="clear" w:color="auto" w:fill="FFFFFF"/>
            <w:vAlign w:val="bottom"/>
          </w:tcPr>
          <w:p w14:paraId="31496EF6" w14:textId="77777777" w:rsidR="005A4270" w:rsidRPr="005A4270" w:rsidRDefault="005A4270" w:rsidP="003E46CF">
            <w:pPr>
              <w:rPr>
                <w:rFonts w:ascii="Calibri" w:hAnsi="Calibri" w:cs="Calibri"/>
                <w:b/>
                <w:bCs/>
                <w:i/>
                <w:iCs/>
                <w:sz w:val="20"/>
                <w:szCs w:val="20"/>
              </w:rPr>
            </w:pPr>
            <w:r w:rsidRPr="005A4270">
              <w:rPr>
                <w:rFonts w:ascii="Calibri" w:hAnsi="Calibri" w:cs="Calibri"/>
                <w:b/>
                <w:bCs/>
                <w:i/>
                <w:iCs/>
                <w:sz w:val="20"/>
                <w:szCs w:val="20"/>
              </w:rPr>
              <w:t>TOTAL INGRESOS</w:t>
            </w:r>
          </w:p>
        </w:tc>
        <w:tc>
          <w:tcPr>
            <w:tcW w:w="2417" w:type="dxa"/>
            <w:shd w:val="clear" w:color="auto" w:fill="FFFFFF"/>
            <w:noWrap/>
            <w:vAlign w:val="bottom"/>
          </w:tcPr>
          <w:p w14:paraId="69329693" w14:textId="77777777" w:rsidR="005A4270" w:rsidRPr="005A4270" w:rsidRDefault="005A4270" w:rsidP="003E46CF">
            <w:pPr>
              <w:jc w:val="right"/>
              <w:rPr>
                <w:rFonts w:ascii="Calibri" w:hAnsi="Calibri" w:cs="Calibri"/>
                <w:b/>
                <w:bCs/>
                <w:i/>
                <w:iCs/>
                <w:sz w:val="20"/>
                <w:szCs w:val="20"/>
              </w:rPr>
            </w:pPr>
          </w:p>
        </w:tc>
        <w:tc>
          <w:tcPr>
            <w:tcW w:w="2268" w:type="dxa"/>
            <w:shd w:val="clear" w:color="auto" w:fill="FFFFFF"/>
            <w:noWrap/>
            <w:vAlign w:val="bottom"/>
          </w:tcPr>
          <w:p w14:paraId="54C782FB" w14:textId="77777777" w:rsidR="005A4270" w:rsidRPr="005A4270" w:rsidRDefault="005A4270" w:rsidP="003E46CF">
            <w:pPr>
              <w:jc w:val="right"/>
              <w:rPr>
                <w:rFonts w:ascii="Calibri" w:hAnsi="Calibri" w:cs="Calibri"/>
                <w:b/>
                <w:bCs/>
                <w:i/>
                <w:iCs/>
                <w:sz w:val="20"/>
                <w:szCs w:val="20"/>
              </w:rPr>
            </w:pPr>
          </w:p>
        </w:tc>
      </w:tr>
      <w:tr w:rsidR="005A4270" w:rsidRPr="005A4270" w14:paraId="248F53C7" w14:textId="77777777" w:rsidTr="005A4270">
        <w:trPr>
          <w:trHeight w:val="225"/>
        </w:trPr>
        <w:tc>
          <w:tcPr>
            <w:tcW w:w="2175" w:type="dxa"/>
            <w:shd w:val="clear" w:color="auto" w:fill="FFFFFF"/>
            <w:vAlign w:val="bottom"/>
          </w:tcPr>
          <w:p w14:paraId="56246866" w14:textId="77777777" w:rsidR="005A4270" w:rsidRPr="005A4270" w:rsidRDefault="005A4270" w:rsidP="003E46CF">
            <w:pPr>
              <w:rPr>
                <w:rFonts w:ascii="Calibri" w:hAnsi="Calibri" w:cs="Calibri"/>
                <w:i/>
                <w:iCs/>
                <w:sz w:val="20"/>
                <w:szCs w:val="20"/>
              </w:rPr>
            </w:pPr>
            <w:r w:rsidRPr="005A4270">
              <w:rPr>
                <w:rFonts w:ascii="Calibri" w:hAnsi="Calibri" w:cs="Calibri"/>
                <w:i/>
                <w:iCs/>
                <w:sz w:val="20"/>
                <w:szCs w:val="20"/>
              </w:rPr>
              <w:t> </w:t>
            </w:r>
          </w:p>
        </w:tc>
        <w:tc>
          <w:tcPr>
            <w:tcW w:w="2417" w:type="dxa"/>
            <w:shd w:val="clear" w:color="auto" w:fill="FFFFFF"/>
            <w:noWrap/>
            <w:vAlign w:val="bottom"/>
          </w:tcPr>
          <w:p w14:paraId="4DC5F888" w14:textId="77777777" w:rsidR="005A4270" w:rsidRPr="005A4270" w:rsidRDefault="005A4270" w:rsidP="003E46CF">
            <w:pPr>
              <w:jc w:val="right"/>
              <w:rPr>
                <w:rFonts w:ascii="Calibri" w:hAnsi="Calibri" w:cs="Calibri"/>
                <w:i/>
                <w:iCs/>
                <w:sz w:val="20"/>
                <w:szCs w:val="20"/>
              </w:rPr>
            </w:pPr>
          </w:p>
        </w:tc>
        <w:tc>
          <w:tcPr>
            <w:tcW w:w="2268" w:type="dxa"/>
            <w:shd w:val="clear" w:color="auto" w:fill="FFFFFF"/>
            <w:noWrap/>
            <w:vAlign w:val="bottom"/>
          </w:tcPr>
          <w:p w14:paraId="3EDC4D54" w14:textId="77777777" w:rsidR="005A4270" w:rsidRPr="005A4270" w:rsidRDefault="005A4270" w:rsidP="003E46CF">
            <w:pPr>
              <w:jc w:val="right"/>
              <w:rPr>
                <w:rFonts w:ascii="Calibri" w:hAnsi="Calibri" w:cs="Calibri"/>
                <w:i/>
                <w:iCs/>
                <w:sz w:val="20"/>
                <w:szCs w:val="20"/>
              </w:rPr>
            </w:pPr>
          </w:p>
        </w:tc>
      </w:tr>
      <w:tr w:rsidR="005A4270" w:rsidRPr="005A4270" w14:paraId="18BAA4B9" w14:textId="77777777" w:rsidTr="005A4270">
        <w:trPr>
          <w:trHeight w:val="292"/>
        </w:trPr>
        <w:tc>
          <w:tcPr>
            <w:tcW w:w="2175" w:type="dxa"/>
            <w:shd w:val="clear" w:color="auto" w:fill="FFFFFF"/>
            <w:vAlign w:val="bottom"/>
          </w:tcPr>
          <w:p w14:paraId="298DBEFA" w14:textId="77777777" w:rsidR="005A4270" w:rsidRPr="005A4270" w:rsidRDefault="005A4270" w:rsidP="003E46CF">
            <w:pPr>
              <w:rPr>
                <w:rFonts w:ascii="Calibri" w:hAnsi="Calibri" w:cs="Calibri"/>
                <w:b/>
                <w:bCs/>
                <w:i/>
                <w:iCs/>
                <w:sz w:val="20"/>
                <w:szCs w:val="20"/>
              </w:rPr>
            </w:pPr>
            <w:r w:rsidRPr="005A4270">
              <w:rPr>
                <w:rFonts w:ascii="Calibri" w:hAnsi="Calibri" w:cs="Calibri"/>
                <w:b/>
                <w:bCs/>
                <w:i/>
                <w:iCs/>
                <w:sz w:val="20"/>
                <w:szCs w:val="20"/>
              </w:rPr>
              <w:t>SUPERAVIT / DEFICIT</w:t>
            </w:r>
          </w:p>
        </w:tc>
        <w:tc>
          <w:tcPr>
            <w:tcW w:w="2417" w:type="dxa"/>
            <w:shd w:val="clear" w:color="auto" w:fill="FFFFFF"/>
            <w:noWrap/>
            <w:vAlign w:val="bottom"/>
          </w:tcPr>
          <w:p w14:paraId="3DE453D0" w14:textId="77777777" w:rsidR="005A4270" w:rsidRPr="005A4270" w:rsidRDefault="005A4270" w:rsidP="003E46CF">
            <w:pPr>
              <w:jc w:val="right"/>
              <w:rPr>
                <w:rFonts w:ascii="Calibri" w:hAnsi="Calibri" w:cs="Calibri"/>
                <w:b/>
                <w:bCs/>
                <w:i/>
                <w:iCs/>
                <w:sz w:val="20"/>
                <w:szCs w:val="20"/>
              </w:rPr>
            </w:pPr>
          </w:p>
        </w:tc>
        <w:tc>
          <w:tcPr>
            <w:tcW w:w="2268" w:type="dxa"/>
            <w:shd w:val="clear" w:color="auto" w:fill="CCCCCC"/>
            <w:noWrap/>
            <w:vAlign w:val="bottom"/>
          </w:tcPr>
          <w:p w14:paraId="7B7027FA" w14:textId="77777777" w:rsidR="005A4270" w:rsidRPr="005A4270" w:rsidRDefault="005A4270" w:rsidP="003E46CF">
            <w:pPr>
              <w:jc w:val="right"/>
              <w:rPr>
                <w:rFonts w:ascii="Calibri" w:hAnsi="Calibri" w:cs="Calibri"/>
                <w:b/>
                <w:bCs/>
                <w:i/>
                <w:iCs/>
                <w:sz w:val="20"/>
                <w:szCs w:val="20"/>
              </w:rPr>
            </w:pPr>
          </w:p>
        </w:tc>
      </w:tr>
    </w:tbl>
    <w:p w14:paraId="091142BF" w14:textId="77777777" w:rsidR="005A4270" w:rsidRDefault="005A4270" w:rsidP="00E03A52">
      <w:pPr>
        <w:jc w:val="both"/>
      </w:pPr>
    </w:p>
    <w:p w14:paraId="6DA697FD" w14:textId="3A91DE7D" w:rsidR="00E03A52" w:rsidRPr="00E03A52" w:rsidRDefault="00E03A52" w:rsidP="00E03A52">
      <w:pPr>
        <w:jc w:val="both"/>
      </w:pPr>
      <w:r w:rsidRPr="00E03A52">
        <w:t>(Tablas de síntesis por ejercicio: total ingresos no financieros, total gastos no financieros, capacidad/necesidad de financiación.)</w:t>
      </w:r>
    </w:p>
    <w:p w14:paraId="2B21B2C2" w14:textId="77777777" w:rsidR="00E03A52" w:rsidRPr="00E03A52" w:rsidRDefault="00E03A52" w:rsidP="00E03A52">
      <w:pPr>
        <w:jc w:val="both"/>
      </w:pPr>
      <w:r w:rsidRPr="00E03A52">
        <w:t xml:space="preserve">Se prevé que únicamente el ejercicio </w:t>
      </w:r>
      <w:r w:rsidRPr="00E03A52">
        <w:rPr>
          <w:b/>
          <w:bCs/>
        </w:rPr>
        <w:t>____</w:t>
      </w:r>
      <w:r w:rsidRPr="00E03A52">
        <w:t xml:space="preserve"> presente necesidad de financiación, quedando corregida en el ejercicio </w:t>
      </w:r>
      <w:r w:rsidRPr="00E03A52">
        <w:rPr>
          <w:b/>
          <w:bCs/>
        </w:rPr>
        <w:t>____</w:t>
      </w:r>
      <w:r w:rsidRPr="00E03A52">
        <w:t>, en el que se alcanzará una situación de equilibrio o superávit.</w:t>
      </w:r>
    </w:p>
    <w:p w14:paraId="46D37B0B" w14:textId="77777777" w:rsidR="00E03A52" w:rsidRPr="00E03A52" w:rsidRDefault="00E03A52" w:rsidP="00E03A52">
      <w:pPr>
        <w:jc w:val="both"/>
      </w:pPr>
      <w:r w:rsidRPr="00E03A52">
        <w:rPr>
          <w:b/>
          <w:bCs/>
        </w:rPr>
        <w:t>9. Medidas a adoptar</w:t>
      </w:r>
    </w:p>
    <w:p w14:paraId="3A24222C" w14:textId="77777777" w:rsidR="00E03A52" w:rsidRPr="00E03A52" w:rsidRDefault="00E03A52" w:rsidP="00E03A52">
      <w:pPr>
        <w:jc w:val="both"/>
      </w:pPr>
      <w:r w:rsidRPr="00E03A52">
        <w:t>De conformidad con el artículo 21 de la Ley Orgánica 2/2012 y el artículo 116 bis de la Ley 7/1985, el presente plan incluye, al menos, las siguientes medidas:</w:t>
      </w:r>
      <w:r w:rsidRPr="00E03A52">
        <w:rPr>
          <w:vertAlign w:val="superscript"/>
        </w:rPr>
        <w:t>2</w:t>
      </w:r>
      <w:r w:rsidRPr="00E03A52">
        <w:t xml:space="preserve"> </w:t>
      </w:r>
      <w:r w:rsidRPr="00E03A52">
        <w:rPr>
          <w:vertAlign w:val="superscript"/>
        </w:rPr>
        <w:t>5</w:t>
      </w:r>
    </w:p>
    <w:p w14:paraId="173FCF46" w14:textId="77777777" w:rsidR="00E03A52" w:rsidRPr="00E03A52" w:rsidRDefault="00E03A52" w:rsidP="00E03A52">
      <w:pPr>
        <w:jc w:val="both"/>
      </w:pPr>
      <w:r w:rsidRPr="00E03A52">
        <w:rPr>
          <w:b/>
          <w:bCs/>
        </w:rPr>
        <w:t>9.1. Medidas sobre el gasto</w:t>
      </w:r>
    </w:p>
    <w:p w14:paraId="05FF6961" w14:textId="77777777" w:rsidR="00E03A52" w:rsidRPr="00E03A52" w:rsidRDefault="00E03A52" w:rsidP="00E03A52">
      <w:pPr>
        <w:numPr>
          <w:ilvl w:val="0"/>
          <w:numId w:val="4"/>
        </w:numPr>
        <w:jc w:val="both"/>
      </w:pPr>
      <w:r w:rsidRPr="00E03A52">
        <w:t xml:space="preserve">Contención del gasto corriente en los ejercicios </w:t>
      </w:r>
      <w:r w:rsidRPr="00E03A52">
        <w:rPr>
          <w:b/>
          <w:bCs/>
        </w:rPr>
        <w:t>____</w:t>
      </w:r>
      <w:r w:rsidRPr="00E03A52">
        <w:t xml:space="preserve">, </w:t>
      </w:r>
      <w:r w:rsidRPr="00E03A52">
        <w:rPr>
          <w:b/>
          <w:bCs/>
        </w:rPr>
        <w:t>____</w:t>
      </w:r>
      <w:r w:rsidRPr="00E03A52">
        <w:t xml:space="preserve"> y </w:t>
      </w:r>
      <w:r w:rsidRPr="00E03A52">
        <w:rPr>
          <w:b/>
          <w:bCs/>
        </w:rPr>
        <w:t>____</w:t>
      </w:r>
      <w:r w:rsidRPr="00E03A52">
        <w:t>, limitando el crecimiento del capítulo 2 a un máximo del ____ % anual, salvo que se financie con mayores ingresos estructurales debidamente justificados.</w:t>
      </w:r>
    </w:p>
    <w:p w14:paraId="327A6383" w14:textId="6E197F83" w:rsidR="00E03A52" w:rsidRPr="00E03A52" w:rsidRDefault="00E03A52" w:rsidP="00E03A52">
      <w:pPr>
        <w:numPr>
          <w:ilvl w:val="0"/>
          <w:numId w:val="4"/>
        </w:numPr>
        <w:jc w:val="both"/>
      </w:pPr>
      <w:r w:rsidRPr="00E03A52">
        <w:lastRenderedPageBreak/>
        <w:t>Racionalización organizativa y mejora de la eficiencia en la prestación de servicios, incluyendo, en su caso, la gestión integrada o coordinada de servicios obligatorios con otras entidades locales.</w:t>
      </w:r>
    </w:p>
    <w:p w14:paraId="1C48780D" w14:textId="77777777" w:rsidR="00E03A52" w:rsidRPr="00E03A52" w:rsidRDefault="00E03A52" w:rsidP="00E03A52">
      <w:pPr>
        <w:numPr>
          <w:ilvl w:val="0"/>
          <w:numId w:val="4"/>
        </w:numPr>
        <w:jc w:val="both"/>
      </w:pPr>
      <w:r w:rsidRPr="00E03A52">
        <w:t>Revisión de contratos y gastos no esenciales, priorizando el cumplimiento de los objetivos de estabilidad y deuda sobre nuevas actuaciones discrecionales.</w:t>
      </w:r>
    </w:p>
    <w:p w14:paraId="23324DEF" w14:textId="633DC876" w:rsidR="00E03A52" w:rsidRPr="00E03A52" w:rsidRDefault="00E03A52" w:rsidP="00E03A52">
      <w:pPr>
        <w:numPr>
          <w:ilvl w:val="0"/>
          <w:numId w:val="4"/>
        </w:numPr>
        <w:jc w:val="both"/>
      </w:pPr>
      <w:r w:rsidRPr="00E03A52">
        <w:t>Limitación de nuevas inversiones financiadas con endeudamiento a aquellas que tengan la consideración de inversiones financieramente sostenibles, de acuerdo con la disposición adicional decimosexta del TRLRHL, y siempre que se mantenga el cumplimiento de los objetivos de estabilidad y deuda.</w:t>
      </w:r>
    </w:p>
    <w:p w14:paraId="5BE4A10A" w14:textId="77777777" w:rsidR="00E03A52" w:rsidRPr="00E03A52" w:rsidRDefault="00E03A52" w:rsidP="00E03A52">
      <w:pPr>
        <w:jc w:val="both"/>
      </w:pPr>
      <w:r w:rsidRPr="00E03A52">
        <w:rPr>
          <w:b/>
          <w:bCs/>
        </w:rPr>
        <w:t>9.2. Medidas sobre los ingresos</w:t>
      </w:r>
    </w:p>
    <w:p w14:paraId="6D02E6F4" w14:textId="54404B14" w:rsidR="00E03A52" w:rsidRPr="00E03A52" w:rsidRDefault="00E03A52" w:rsidP="00E03A52">
      <w:pPr>
        <w:numPr>
          <w:ilvl w:val="0"/>
          <w:numId w:val="5"/>
        </w:numPr>
        <w:jc w:val="both"/>
      </w:pPr>
      <w:r w:rsidRPr="00E03A52">
        <w:t>Revisión de los tipos y tarifas de los tributos y precios públicos, con el fin de garantizar la financiación de los servicios obligatorios.</w:t>
      </w:r>
    </w:p>
    <w:p w14:paraId="2363152E" w14:textId="418D33E7" w:rsidR="00E03A52" w:rsidRPr="00E03A52" w:rsidRDefault="00E03A52" w:rsidP="00E03A52">
      <w:pPr>
        <w:numPr>
          <w:ilvl w:val="0"/>
          <w:numId w:val="5"/>
        </w:numPr>
        <w:jc w:val="both"/>
      </w:pPr>
      <w:r w:rsidRPr="00E03A52">
        <w:t>Mejora de la gestión recaudatoria y reducción de la morosidad, mediante la intensificación de la gestión en vía ejecutiva y la depuración de saldos de dudoso cobro, de acuerdo con el artículo 193 bis del TRLRHL.</w:t>
      </w:r>
    </w:p>
    <w:p w14:paraId="2B3046FA" w14:textId="77777777" w:rsidR="00E03A52" w:rsidRPr="00E03A52" w:rsidRDefault="00E03A52" w:rsidP="00E03A52">
      <w:pPr>
        <w:numPr>
          <w:ilvl w:val="0"/>
          <w:numId w:val="5"/>
        </w:numPr>
        <w:jc w:val="both"/>
      </w:pPr>
      <w:r w:rsidRPr="00E03A52">
        <w:t>Incremento de ingresos por aprovechamiento del patrimonio y otros recursos propios.</w:t>
      </w:r>
    </w:p>
    <w:p w14:paraId="761FA04F" w14:textId="77777777" w:rsidR="00E03A52" w:rsidRPr="00E03A52" w:rsidRDefault="00E03A52" w:rsidP="00E03A52">
      <w:pPr>
        <w:jc w:val="both"/>
      </w:pPr>
      <w:r w:rsidRPr="00E03A52">
        <w:rPr>
          <w:b/>
          <w:bCs/>
        </w:rPr>
        <w:t>9.3. Medidas sobre el endeudamiento</w:t>
      </w:r>
    </w:p>
    <w:p w14:paraId="3655FF72" w14:textId="77777777" w:rsidR="00E03A52" w:rsidRDefault="00E03A52" w:rsidP="00E03A52">
      <w:pPr>
        <w:numPr>
          <w:ilvl w:val="0"/>
          <w:numId w:val="6"/>
        </w:numPr>
        <w:jc w:val="both"/>
      </w:pPr>
      <w:r w:rsidRPr="00E03A52">
        <w:t xml:space="preserve">Limitación del recurso al crédito en los ejercicios </w:t>
      </w:r>
      <w:r w:rsidRPr="00E03A52">
        <w:rPr>
          <w:b/>
          <w:bCs/>
        </w:rPr>
        <w:t>____</w:t>
      </w:r>
      <w:r w:rsidRPr="00E03A52">
        <w:t xml:space="preserve">, </w:t>
      </w:r>
      <w:r w:rsidRPr="00E03A52">
        <w:rPr>
          <w:b/>
          <w:bCs/>
        </w:rPr>
        <w:t>____</w:t>
      </w:r>
      <w:r w:rsidRPr="00E03A52">
        <w:t xml:space="preserve"> y </w:t>
      </w:r>
      <w:r w:rsidRPr="00E03A52">
        <w:rPr>
          <w:b/>
          <w:bCs/>
        </w:rPr>
        <w:t>____</w:t>
      </w:r>
      <w:r w:rsidRPr="00E03A52">
        <w:t xml:space="preserve"> a los siguientes importes máximos:</w:t>
      </w:r>
    </w:p>
    <w:tbl>
      <w:tblPr>
        <w:tblW w:w="7166"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20"/>
        <w:gridCol w:w="1686"/>
        <w:gridCol w:w="1480"/>
        <w:gridCol w:w="1480"/>
      </w:tblGrid>
      <w:tr w:rsidR="00E030F2" w:rsidRPr="00D01361" w14:paraId="30299832" w14:textId="77777777" w:rsidTr="003E46CF">
        <w:trPr>
          <w:trHeight w:val="225"/>
        </w:trPr>
        <w:tc>
          <w:tcPr>
            <w:tcW w:w="2520" w:type="dxa"/>
            <w:noWrap/>
            <w:vAlign w:val="bottom"/>
          </w:tcPr>
          <w:p w14:paraId="01110A54" w14:textId="77777777" w:rsidR="00E030F2" w:rsidRPr="00E030F2" w:rsidRDefault="00E030F2" w:rsidP="003E46CF">
            <w:pPr>
              <w:rPr>
                <w:rFonts w:ascii="Calibri" w:hAnsi="Calibri" w:cs="Calibri"/>
                <w:b/>
                <w:bCs/>
                <w:i/>
                <w:iCs/>
                <w:sz w:val="20"/>
                <w:szCs w:val="20"/>
              </w:rPr>
            </w:pPr>
            <w:r w:rsidRPr="00E030F2">
              <w:rPr>
                <w:rFonts w:ascii="Calibri" w:hAnsi="Calibri" w:cs="Calibri"/>
                <w:b/>
                <w:bCs/>
                <w:i/>
                <w:iCs/>
                <w:sz w:val="20"/>
                <w:szCs w:val="20"/>
              </w:rPr>
              <w:t> EJERCICIO</w:t>
            </w:r>
          </w:p>
        </w:tc>
        <w:tc>
          <w:tcPr>
            <w:tcW w:w="1686" w:type="dxa"/>
            <w:noWrap/>
            <w:vAlign w:val="bottom"/>
          </w:tcPr>
          <w:p w14:paraId="05C5F8BC" w14:textId="77777777" w:rsidR="00E030F2" w:rsidRPr="00E030F2" w:rsidRDefault="00E030F2" w:rsidP="003E46CF">
            <w:pPr>
              <w:rPr>
                <w:rFonts w:ascii="Calibri" w:hAnsi="Calibri" w:cs="Calibri"/>
                <w:b/>
                <w:bCs/>
                <w:i/>
                <w:iCs/>
                <w:sz w:val="20"/>
                <w:szCs w:val="20"/>
              </w:rPr>
            </w:pPr>
          </w:p>
        </w:tc>
        <w:tc>
          <w:tcPr>
            <w:tcW w:w="1480" w:type="dxa"/>
            <w:noWrap/>
            <w:vAlign w:val="bottom"/>
          </w:tcPr>
          <w:p w14:paraId="16E3EAF7" w14:textId="77777777" w:rsidR="00E030F2" w:rsidRPr="00E030F2" w:rsidRDefault="00E030F2" w:rsidP="003E46CF">
            <w:pPr>
              <w:rPr>
                <w:rFonts w:ascii="Calibri" w:hAnsi="Calibri" w:cs="Calibri"/>
                <w:b/>
                <w:bCs/>
                <w:i/>
                <w:iCs/>
                <w:sz w:val="20"/>
                <w:szCs w:val="20"/>
              </w:rPr>
            </w:pPr>
          </w:p>
        </w:tc>
        <w:tc>
          <w:tcPr>
            <w:tcW w:w="1480" w:type="dxa"/>
            <w:noWrap/>
            <w:vAlign w:val="bottom"/>
          </w:tcPr>
          <w:p w14:paraId="40B9BA37" w14:textId="77777777" w:rsidR="00E030F2" w:rsidRPr="00E030F2" w:rsidRDefault="00E030F2" w:rsidP="003E46CF">
            <w:pPr>
              <w:rPr>
                <w:rFonts w:ascii="Calibri" w:hAnsi="Calibri" w:cs="Calibri"/>
                <w:b/>
                <w:bCs/>
                <w:i/>
                <w:iCs/>
                <w:sz w:val="20"/>
                <w:szCs w:val="20"/>
              </w:rPr>
            </w:pPr>
          </w:p>
        </w:tc>
      </w:tr>
      <w:tr w:rsidR="00E030F2" w:rsidRPr="00D01361" w14:paraId="450F9E85" w14:textId="77777777" w:rsidTr="003E46CF">
        <w:trPr>
          <w:trHeight w:val="225"/>
        </w:trPr>
        <w:tc>
          <w:tcPr>
            <w:tcW w:w="2520" w:type="dxa"/>
            <w:noWrap/>
            <w:vAlign w:val="bottom"/>
          </w:tcPr>
          <w:p w14:paraId="46C07567" w14:textId="77777777" w:rsidR="00E030F2" w:rsidRPr="00E030F2" w:rsidRDefault="00E030F2" w:rsidP="003E46CF">
            <w:pPr>
              <w:rPr>
                <w:rFonts w:ascii="Calibri" w:hAnsi="Calibri" w:cs="Calibri"/>
                <w:b/>
                <w:bCs/>
                <w:i/>
                <w:iCs/>
                <w:sz w:val="20"/>
                <w:szCs w:val="20"/>
              </w:rPr>
            </w:pPr>
            <w:r w:rsidRPr="00E030F2">
              <w:rPr>
                <w:rFonts w:ascii="Calibri" w:hAnsi="Calibri" w:cs="Calibri"/>
                <w:b/>
                <w:bCs/>
                <w:i/>
                <w:iCs/>
                <w:sz w:val="20"/>
                <w:szCs w:val="20"/>
              </w:rPr>
              <w:t> IMPORTE ENDEUDAMIENTO</w:t>
            </w:r>
          </w:p>
        </w:tc>
        <w:tc>
          <w:tcPr>
            <w:tcW w:w="1686" w:type="dxa"/>
            <w:noWrap/>
            <w:vAlign w:val="bottom"/>
          </w:tcPr>
          <w:p w14:paraId="6064D5F2" w14:textId="77777777" w:rsidR="00E030F2" w:rsidRPr="00E030F2" w:rsidRDefault="00E030F2" w:rsidP="003E46CF">
            <w:pPr>
              <w:jc w:val="right"/>
              <w:rPr>
                <w:rFonts w:ascii="Calibri" w:hAnsi="Calibri" w:cs="Calibri"/>
                <w:i/>
                <w:iCs/>
                <w:sz w:val="20"/>
                <w:szCs w:val="20"/>
              </w:rPr>
            </w:pPr>
          </w:p>
        </w:tc>
        <w:tc>
          <w:tcPr>
            <w:tcW w:w="1480" w:type="dxa"/>
            <w:noWrap/>
            <w:vAlign w:val="bottom"/>
          </w:tcPr>
          <w:p w14:paraId="1770837A" w14:textId="77777777" w:rsidR="00E030F2" w:rsidRPr="00E030F2" w:rsidRDefault="00E030F2" w:rsidP="003E46CF">
            <w:pPr>
              <w:jc w:val="right"/>
              <w:rPr>
                <w:rFonts w:ascii="Calibri" w:hAnsi="Calibri" w:cs="Calibri"/>
                <w:i/>
                <w:iCs/>
                <w:sz w:val="20"/>
                <w:szCs w:val="20"/>
              </w:rPr>
            </w:pPr>
          </w:p>
        </w:tc>
        <w:tc>
          <w:tcPr>
            <w:tcW w:w="1480" w:type="dxa"/>
            <w:noWrap/>
            <w:vAlign w:val="bottom"/>
          </w:tcPr>
          <w:p w14:paraId="52709BA3" w14:textId="77777777" w:rsidR="00E030F2" w:rsidRPr="00E030F2" w:rsidRDefault="00E030F2" w:rsidP="003E46CF">
            <w:pPr>
              <w:jc w:val="right"/>
              <w:rPr>
                <w:rFonts w:ascii="Calibri" w:hAnsi="Calibri" w:cs="Calibri"/>
                <w:i/>
                <w:iCs/>
                <w:sz w:val="20"/>
                <w:szCs w:val="20"/>
              </w:rPr>
            </w:pPr>
          </w:p>
        </w:tc>
      </w:tr>
      <w:tr w:rsidR="00E030F2" w:rsidRPr="00D01361" w14:paraId="431628B1" w14:textId="77777777" w:rsidTr="003E46CF">
        <w:trPr>
          <w:trHeight w:val="225"/>
        </w:trPr>
        <w:tc>
          <w:tcPr>
            <w:tcW w:w="2520" w:type="dxa"/>
            <w:noWrap/>
            <w:vAlign w:val="bottom"/>
          </w:tcPr>
          <w:p w14:paraId="03413A26" w14:textId="77777777" w:rsidR="00E030F2" w:rsidRPr="00E030F2" w:rsidRDefault="00E030F2" w:rsidP="003E46CF">
            <w:pPr>
              <w:rPr>
                <w:rFonts w:ascii="Calibri" w:hAnsi="Calibri" w:cs="Calibri"/>
                <w:b/>
                <w:bCs/>
                <w:i/>
                <w:iCs/>
                <w:sz w:val="20"/>
                <w:szCs w:val="20"/>
              </w:rPr>
            </w:pPr>
            <w:r w:rsidRPr="00E030F2">
              <w:rPr>
                <w:rFonts w:ascii="Calibri" w:hAnsi="Calibri" w:cs="Calibri"/>
                <w:b/>
                <w:bCs/>
                <w:i/>
                <w:iCs/>
                <w:sz w:val="20"/>
                <w:szCs w:val="20"/>
              </w:rPr>
              <w:t> IMPORTE AMORTIZACIÓN</w:t>
            </w:r>
          </w:p>
        </w:tc>
        <w:tc>
          <w:tcPr>
            <w:tcW w:w="1686" w:type="dxa"/>
            <w:noWrap/>
            <w:vAlign w:val="bottom"/>
          </w:tcPr>
          <w:p w14:paraId="78607182" w14:textId="77777777" w:rsidR="00E030F2" w:rsidRPr="00E030F2" w:rsidRDefault="00E030F2" w:rsidP="003E46CF">
            <w:pPr>
              <w:jc w:val="right"/>
              <w:rPr>
                <w:rFonts w:ascii="Calibri" w:hAnsi="Calibri" w:cs="Calibri"/>
                <w:i/>
                <w:iCs/>
                <w:sz w:val="20"/>
                <w:szCs w:val="20"/>
              </w:rPr>
            </w:pPr>
          </w:p>
        </w:tc>
        <w:tc>
          <w:tcPr>
            <w:tcW w:w="1480" w:type="dxa"/>
            <w:noWrap/>
            <w:vAlign w:val="bottom"/>
          </w:tcPr>
          <w:p w14:paraId="26EF80CA" w14:textId="77777777" w:rsidR="00E030F2" w:rsidRPr="00E030F2" w:rsidRDefault="00E030F2" w:rsidP="003E46CF">
            <w:pPr>
              <w:jc w:val="right"/>
              <w:rPr>
                <w:rFonts w:ascii="Calibri" w:hAnsi="Calibri" w:cs="Calibri"/>
                <w:i/>
                <w:iCs/>
                <w:sz w:val="20"/>
                <w:szCs w:val="20"/>
              </w:rPr>
            </w:pPr>
          </w:p>
        </w:tc>
        <w:tc>
          <w:tcPr>
            <w:tcW w:w="1480" w:type="dxa"/>
            <w:noWrap/>
            <w:vAlign w:val="bottom"/>
          </w:tcPr>
          <w:p w14:paraId="4D2C99D4" w14:textId="77777777" w:rsidR="00E030F2" w:rsidRPr="00E030F2" w:rsidRDefault="00E030F2" w:rsidP="003E46CF">
            <w:pPr>
              <w:jc w:val="right"/>
              <w:rPr>
                <w:rFonts w:ascii="Calibri" w:hAnsi="Calibri" w:cs="Calibri"/>
                <w:i/>
                <w:iCs/>
                <w:sz w:val="20"/>
                <w:szCs w:val="20"/>
              </w:rPr>
            </w:pPr>
          </w:p>
        </w:tc>
      </w:tr>
      <w:tr w:rsidR="00E030F2" w:rsidRPr="00D01361" w14:paraId="7D53D9B0" w14:textId="77777777" w:rsidTr="003E46CF">
        <w:trPr>
          <w:trHeight w:val="225"/>
        </w:trPr>
        <w:tc>
          <w:tcPr>
            <w:tcW w:w="2520" w:type="dxa"/>
            <w:noWrap/>
            <w:vAlign w:val="bottom"/>
          </w:tcPr>
          <w:p w14:paraId="4423DD80" w14:textId="77777777" w:rsidR="00E030F2" w:rsidRPr="00E030F2" w:rsidRDefault="00E030F2" w:rsidP="003E46CF">
            <w:pPr>
              <w:rPr>
                <w:rFonts w:ascii="Calibri" w:hAnsi="Calibri" w:cs="Calibri"/>
                <w:b/>
                <w:bCs/>
                <w:i/>
                <w:iCs/>
                <w:sz w:val="20"/>
                <w:szCs w:val="20"/>
              </w:rPr>
            </w:pPr>
            <w:r w:rsidRPr="00E030F2">
              <w:rPr>
                <w:rFonts w:ascii="Calibri" w:hAnsi="Calibri" w:cs="Calibri"/>
                <w:b/>
                <w:bCs/>
                <w:i/>
                <w:iCs/>
                <w:sz w:val="20"/>
                <w:szCs w:val="20"/>
              </w:rPr>
              <w:t> DÉFICIT INICIAL PREVISTO</w:t>
            </w:r>
          </w:p>
        </w:tc>
        <w:tc>
          <w:tcPr>
            <w:tcW w:w="1686" w:type="dxa"/>
            <w:noWrap/>
            <w:vAlign w:val="bottom"/>
          </w:tcPr>
          <w:p w14:paraId="2EF5511E" w14:textId="77777777" w:rsidR="00E030F2" w:rsidRPr="00E030F2" w:rsidRDefault="00E030F2" w:rsidP="003E46CF">
            <w:pPr>
              <w:jc w:val="right"/>
              <w:rPr>
                <w:rFonts w:ascii="Calibri" w:hAnsi="Calibri" w:cs="Calibri"/>
                <w:i/>
                <w:iCs/>
                <w:sz w:val="20"/>
                <w:szCs w:val="20"/>
              </w:rPr>
            </w:pPr>
          </w:p>
        </w:tc>
        <w:tc>
          <w:tcPr>
            <w:tcW w:w="1480" w:type="dxa"/>
            <w:noWrap/>
            <w:vAlign w:val="bottom"/>
          </w:tcPr>
          <w:p w14:paraId="1435A8AB" w14:textId="77777777" w:rsidR="00E030F2" w:rsidRPr="00E030F2" w:rsidRDefault="00E030F2" w:rsidP="003E46CF">
            <w:pPr>
              <w:jc w:val="right"/>
              <w:rPr>
                <w:rFonts w:ascii="Calibri" w:hAnsi="Calibri" w:cs="Calibri"/>
                <w:i/>
                <w:iCs/>
                <w:sz w:val="20"/>
                <w:szCs w:val="20"/>
              </w:rPr>
            </w:pPr>
          </w:p>
        </w:tc>
        <w:tc>
          <w:tcPr>
            <w:tcW w:w="1480" w:type="dxa"/>
            <w:noWrap/>
            <w:vAlign w:val="bottom"/>
          </w:tcPr>
          <w:p w14:paraId="69946782" w14:textId="77777777" w:rsidR="00E030F2" w:rsidRPr="00E030F2" w:rsidRDefault="00E030F2" w:rsidP="003E46CF">
            <w:pPr>
              <w:jc w:val="right"/>
              <w:rPr>
                <w:rFonts w:ascii="Calibri" w:hAnsi="Calibri" w:cs="Calibri"/>
                <w:i/>
                <w:iCs/>
                <w:sz w:val="20"/>
                <w:szCs w:val="20"/>
              </w:rPr>
            </w:pPr>
          </w:p>
        </w:tc>
      </w:tr>
    </w:tbl>
    <w:p w14:paraId="4C4DE675" w14:textId="77777777" w:rsidR="00E030F2" w:rsidRPr="00E03A52" w:rsidRDefault="00E030F2" w:rsidP="00E030F2">
      <w:pPr>
        <w:ind w:left="720"/>
        <w:jc w:val="both"/>
      </w:pPr>
    </w:p>
    <w:p w14:paraId="498C8942" w14:textId="16940CBE" w:rsidR="00E03A52" w:rsidRPr="00E03A52" w:rsidRDefault="00E03A52" w:rsidP="00E03A52">
      <w:pPr>
        <w:numPr>
          <w:ilvl w:val="0"/>
          <w:numId w:val="7"/>
        </w:numPr>
        <w:jc w:val="both"/>
      </w:pPr>
      <w:r w:rsidRPr="00E03A52">
        <w:t>Adecuación de las operaciones de endeudamiento al principio de prudencia financiera, conforme al artículo 4 de la Ley Orgánica 2/2012 y al artículo 48 bis del TRLRHL.</w:t>
      </w:r>
    </w:p>
    <w:p w14:paraId="2F7A9300" w14:textId="7A67EA60" w:rsidR="00E03A52" w:rsidRPr="00E03A52" w:rsidRDefault="00E03A52" w:rsidP="00E03A52">
      <w:pPr>
        <w:numPr>
          <w:ilvl w:val="0"/>
          <w:numId w:val="7"/>
        </w:numPr>
        <w:jc w:val="both"/>
      </w:pPr>
      <w:r w:rsidRPr="00E03A52">
        <w:t>En caso de liquidaciones en necesidad de financiación en alguno de los ejercicios incluidos en el plan, modificación de los presupuestos vigentes o aprobación de los inmediatamente siguientes con un superávit suficiente para compensar la desviación, de acuerdo con los artículos 173, 177 y 193 del TRLRHL.</w:t>
      </w:r>
    </w:p>
    <w:p w14:paraId="0C6641AB" w14:textId="77777777" w:rsidR="00E03A52" w:rsidRPr="00E03A52" w:rsidRDefault="00E03A52" w:rsidP="00E03A52">
      <w:pPr>
        <w:jc w:val="both"/>
      </w:pPr>
      <w:r w:rsidRPr="00E03A52">
        <w:rPr>
          <w:b/>
          <w:bCs/>
        </w:rPr>
        <w:t>10. Otra información relevante</w:t>
      </w:r>
    </w:p>
    <w:p w14:paraId="49F1E85B" w14:textId="77777777" w:rsidR="00E03A52" w:rsidRPr="00E03A52" w:rsidRDefault="00E03A52" w:rsidP="00E03A52">
      <w:pPr>
        <w:jc w:val="both"/>
      </w:pPr>
      <w:r w:rsidRPr="00E03A52">
        <w:lastRenderedPageBreak/>
        <w:t>Se incorporan, en su caso, otros datos que inciden en la consecución del equilibrio, tales como:</w:t>
      </w:r>
    </w:p>
    <w:p w14:paraId="606BBD7A" w14:textId="6A788B31" w:rsidR="00E03A52" w:rsidRPr="00E03A52" w:rsidRDefault="00E03A52" w:rsidP="00E03A52">
      <w:pPr>
        <w:numPr>
          <w:ilvl w:val="0"/>
          <w:numId w:val="8"/>
        </w:numPr>
        <w:jc w:val="both"/>
      </w:pPr>
      <w:r w:rsidRPr="00E03A52">
        <w:t>Evolución del coste efectivo de los servicios, calculado conforme al artículo 116 ter de la Ley 7/1985.</w:t>
      </w:r>
    </w:p>
    <w:p w14:paraId="2050EA08" w14:textId="77777777" w:rsidR="00E03A52" w:rsidRPr="00E03A52" w:rsidRDefault="00E03A52" w:rsidP="00E03A52">
      <w:pPr>
        <w:numPr>
          <w:ilvl w:val="0"/>
          <w:numId w:val="8"/>
        </w:numPr>
        <w:jc w:val="both"/>
      </w:pPr>
      <w:r w:rsidRPr="00E03A52">
        <w:t>Medidas de supresión de competencias distintas de las propias o de las ejercidas por delegación, cuando proceda.</w:t>
      </w:r>
      <w:r w:rsidRPr="00E03A52">
        <w:rPr>
          <w:vertAlign w:val="superscript"/>
        </w:rPr>
        <w:t>5</w:t>
      </w:r>
    </w:p>
    <w:p w14:paraId="5B2F0048" w14:textId="77777777" w:rsidR="00E03A52" w:rsidRPr="00E03A52" w:rsidRDefault="00E03A52" w:rsidP="00E03A52">
      <w:pPr>
        <w:jc w:val="both"/>
      </w:pPr>
      <w:r w:rsidRPr="00E03A52">
        <w:rPr>
          <w:b/>
          <w:bCs/>
        </w:rPr>
        <w:t>11. Evolución del remanente de tesorería</w:t>
      </w:r>
    </w:p>
    <w:p w14:paraId="661518CA" w14:textId="77777777" w:rsidR="00174E0F" w:rsidRDefault="00E03A52" w:rsidP="00174E0F">
      <w:pPr>
        <w:jc w:val="both"/>
      </w:pPr>
      <w:r w:rsidRPr="00E03A52">
        <w:t>El remanente de tesorería para gastos generales, calculado conforme al artículo 193 del TRLRHL, ha experimentado la siguiente evolución:</w:t>
      </w:r>
    </w:p>
    <w:tbl>
      <w:tblPr>
        <w:tblW w:w="8445" w:type="dxa"/>
        <w:tblInd w:w="55" w:type="dxa"/>
        <w:tblCellMar>
          <w:left w:w="70" w:type="dxa"/>
          <w:right w:w="70" w:type="dxa"/>
        </w:tblCellMar>
        <w:tblLook w:val="0000" w:firstRow="0" w:lastRow="0" w:firstColumn="0" w:lastColumn="0" w:noHBand="0" w:noVBand="0"/>
      </w:tblPr>
      <w:tblGrid>
        <w:gridCol w:w="4051"/>
        <w:gridCol w:w="1559"/>
        <w:gridCol w:w="1276"/>
        <w:gridCol w:w="1559"/>
      </w:tblGrid>
      <w:tr w:rsidR="00174E0F" w:rsidRPr="00174E0F" w14:paraId="52166EA0" w14:textId="77777777" w:rsidTr="00432128">
        <w:trPr>
          <w:trHeight w:val="478"/>
        </w:trPr>
        <w:tc>
          <w:tcPr>
            <w:tcW w:w="4051" w:type="dxa"/>
            <w:tcBorders>
              <w:top w:val="single" w:sz="4" w:space="0" w:color="auto"/>
              <w:left w:val="single" w:sz="4" w:space="0" w:color="auto"/>
              <w:bottom w:val="single" w:sz="4" w:space="0" w:color="auto"/>
              <w:right w:val="single" w:sz="4" w:space="0" w:color="auto"/>
            </w:tcBorders>
            <w:noWrap/>
            <w:vAlign w:val="bottom"/>
          </w:tcPr>
          <w:p w14:paraId="3A3C65F2" w14:textId="77777777" w:rsidR="00174E0F" w:rsidRPr="00174E0F" w:rsidRDefault="00174E0F" w:rsidP="003E46CF">
            <w:pPr>
              <w:jc w:val="center"/>
              <w:rPr>
                <w:rFonts w:ascii="Calibri" w:hAnsi="Calibri" w:cs="Calibri"/>
                <w:b/>
                <w:bCs/>
                <w:i/>
                <w:iCs/>
                <w:sz w:val="20"/>
                <w:szCs w:val="20"/>
              </w:rPr>
            </w:pPr>
            <w:r w:rsidRPr="00174E0F">
              <w:rPr>
                <w:rFonts w:ascii="Calibri" w:hAnsi="Calibri" w:cs="Calibri"/>
                <w:b/>
                <w:bCs/>
                <w:i/>
                <w:iCs/>
                <w:sz w:val="20"/>
                <w:szCs w:val="20"/>
              </w:rPr>
              <w:t>COMPONENTES</w:t>
            </w:r>
          </w:p>
        </w:tc>
        <w:tc>
          <w:tcPr>
            <w:tcW w:w="1559" w:type="dxa"/>
            <w:tcBorders>
              <w:top w:val="single" w:sz="4" w:space="0" w:color="auto"/>
              <w:left w:val="nil"/>
              <w:bottom w:val="single" w:sz="4" w:space="0" w:color="auto"/>
              <w:right w:val="single" w:sz="4" w:space="0" w:color="auto"/>
            </w:tcBorders>
            <w:noWrap/>
            <w:vAlign w:val="bottom"/>
          </w:tcPr>
          <w:p w14:paraId="3A1FC35D" w14:textId="47CA47EE" w:rsidR="00174E0F" w:rsidRPr="00174E0F" w:rsidRDefault="00174E0F" w:rsidP="003E46CF">
            <w:pPr>
              <w:rPr>
                <w:rFonts w:ascii="Calibri" w:hAnsi="Calibri" w:cs="Calibri"/>
                <w:b/>
                <w:bCs/>
                <w:i/>
                <w:iCs/>
                <w:sz w:val="20"/>
                <w:szCs w:val="20"/>
              </w:rPr>
            </w:pPr>
            <w:r w:rsidRPr="00174E0F">
              <w:rPr>
                <w:rFonts w:ascii="Calibri" w:hAnsi="Calibri" w:cs="Calibri"/>
                <w:b/>
                <w:bCs/>
                <w:i/>
                <w:iCs/>
                <w:sz w:val="20"/>
                <w:szCs w:val="20"/>
              </w:rPr>
              <w:t xml:space="preserve">          20..   </w:t>
            </w:r>
          </w:p>
        </w:tc>
        <w:tc>
          <w:tcPr>
            <w:tcW w:w="1276" w:type="dxa"/>
            <w:tcBorders>
              <w:top w:val="single" w:sz="4" w:space="0" w:color="auto"/>
              <w:left w:val="nil"/>
              <w:bottom w:val="single" w:sz="4" w:space="0" w:color="auto"/>
              <w:right w:val="single" w:sz="4" w:space="0" w:color="auto"/>
            </w:tcBorders>
            <w:noWrap/>
            <w:vAlign w:val="bottom"/>
          </w:tcPr>
          <w:p w14:paraId="6F96A771" w14:textId="363652AC" w:rsidR="00174E0F" w:rsidRPr="00174E0F" w:rsidRDefault="00174E0F" w:rsidP="003E46CF">
            <w:pPr>
              <w:jc w:val="center"/>
              <w:rPr>
                <w:rFonts w:ascii="Calibri" w:hAnsi="Calibri" w:cs="Calibri"/>
                <w:b/>
                <w:bCs/>
                <w:i/>
                <w:iCs/>
                <w:sz w:val="20"/>
                <w:szCs w:val="20"/>
              </w:rPr>
            </w:pPr>
            <w:r w:rsidRPr="00174E0F">
              <w:rPr>
                <w:rFonts w:ascii="Calibri" w:hAnsi="Calibri" w:cs="Calibri"/>
                <w:b/>
                <w:bCs/>
                <w:i/>
                <w:iCs/>
                <w:sz w:val="20"/>
                <w:szCs w:val="20"/>
              </w:rPr>
              <w:t xml:space="preserve">            20..   </w:t>
            </w:r>
          </w:p>
        </w:tc>
        <w:tc>
          <w:tcPr>
            <w:tcW w:w="1559" w:type="dxa"/>
            <w:tcBorders>
              <w:top w:val="single" w:sz="4" w:space="0" w:color="auto"/>
              <w:left w:val="nil"/>
              <w:bottom w:val="single" w:sz="4" w:space="0" w:color="auto"/>
              <w:right w:val="single" w:sz="4" w:space="0" w:color="auto"/>
            </w:tcBorders>
            <w:noWrap/>
            <w:vAlign w:val="bottom"/>
          </w:tcPr>
          <w:p w14:paraId="01A28008" w14:textId="5D0E68D3" w:rsidR="00174E0F" w:rsidRPr="00174E0F" w:rsidRDefault="00174E0F" w:rsidP="003E46CF">
            <w:pPr>
              <w:jc w:val="center"/>
              <w:rPr>
                <w:rFonts w:ascii="Calibri" w:hAnsi="Calibri" w:cs="Calibri"/>
                <w:b/>
                <w:bCs/>
                <w:i/>
                <w:iCs/>
                <w:sz w:val="20"/>
                <w:szCs w:val="20"/>
              </w:rPr>
            </w:pPr>
            <w:r w:rsidRPr="00174E0F">
              <w:rPr>
                <w:rFonts w:ascii="Calibri" w:hAnsi="Calibri" w:cs="Calibri"/>
                <w:b/>
                <w:bCs/>
                <w:i/>
                <w:iCs/>
                <w:sz w:val="20"/>
                <w:szCs w:val="20"/>
              </w:rPr>
              <w:t xml:space="preserve">            20..   </w:t>
            </w:r>
          </w:p>
        </w:tc>
      </w:tr>
      <w:tr w:rsidR="00174E0F" w:rsidRPr="00174E0F" w14:paraId="5C717B77" w14:textId="77777777" w:rsidTr="00432128">
        <w:trPr>
          <w:trHeight w:val="436"/>
        </w:trPr>
        <w:tc>
          <w:tcPr>
            <w:tcW w:w="4051" w:type="dxa"/>
            <w:tcBorders>
              <w:top w:val="nil"/>
              <w:left w:val="single" w:sz="4" w:space="0" w:color="auto"/>
              <w:bottom w:val="single" w:sz="4" w:space="0" w:color="auto"/>
              <w:right w:val="single" w:sz="4" w:space="0" w:color="auto"/>
            </w:tcBorders>
            <w:noWrap/>
            <w:vAlign w:val="bottom"/>
          </w:tcPr>
          <w:p w14:paraId="419EC10D" w14:textId="77777777" w:rsidR="00174E0F" w:rsidRPr="00174E0F" w:rsidRDefault="00174E0F" w:rsidP="003E46CF">
            <w:pPr>
              <w:rPr>
                <w:rFonts w:ascii="Calibri" w:hAnsi="Calibri" w:cs="Calibri"/>
                <w:i/>
                <w:iCs/>
                <w:sz w:val="20"/>
                <w:szCs w:val="20"/>
              </w:rPr>
            </w:pPr>
            <w:r w:rsidRPr="00174E0F">
              <w:rPr>
                <w:rFonts w:ascii="Calibri" w:hAnsi="Calibri" w:cs="Calibri"/>
                <w:i/>
                <w:iCs/>
                <w:sz w:val="20"/>
                <w:szCs w:val="20"/>
              </w:rPr>
              <w:t>1. (+) FONDOS LÍQUIDOS</w:t>
            </w:r>
          </w:p>
        </w:tc>
        <w:tc>
          <w:tcPr>
            <w:tcW w:w="1559" w:type="dxa"/>
            <w:tcBorders>
              <w:top w:val="nil"/>
              <w:left w:val="nil"/>
              <w:bottom w:val="single" w:sz="4" w:space="0" w:color="auto"/>
              <w:right w:val="single" w:sz="4" w:space="0" w:color="auto"/>
            </w:tcBorders>
            <w:noWrap/>
            <w:vAlign w:val="bottom"/>
          </w:tcPr>
          <w:p w14:paraId="0260D543" w14:textId="77777777" w:rsidR="00174E0F" w:rsidRPr="00174E0F" w:rsidRDefault="00174E0F" w:rsidP="003E46CF">
            <w:pPr>
              <w:rPr>
                <w:rFonts w:ascii="Calibri" w:hAnsi="Calibri" w:cs="Calibri"/>
                <w:i/>
                <w:iCs/>
                <w:sz w:val="20"/>
                <w:szCs w:val="20"/>
              </w:rPr>
            </w:pPr>
          </w:p>
        </w:tc>
        <w:tc>
          <w:tcPr>
            <w:tcW w:w="1276" w:type="dxa"/>
            <w:tcBorders>
              <w:top w:val="nil"/>
              <w:left w:val="nil"/>
              <w:bottom w:val="single" w:sz="4" w:space="0" w:color="auto"/>
              <w:right w:val="single" w:sz="4" w:space="0" w:color="auto"/>
            </w:tcBorders>
            <w:noWrap/>
            <w:vAlign w:val="bottom"/>
          </w:tcPr>
          <w:p w14:paraId="57E20E08" w14:textId="77777777" w:rsidR="00174E0F" w:rsidRPr="00174E0F" w:rsidRDefault="00174E0F" w:rsidP="003E46CF">
            <w:pPr>
              <w:rPr>
                <w:rFonts w:ascii="Calibri" w:hAnsi="Calibri" w:cs="Calibri"/>
                <w:i/>
                <w:iCs/>
                <w:sz w:val="20"/>
                <w:szCs w:val="20"/>
              </w:rPr>
            </w:pPr>
          </w:p>
        </w:tc>
        <w:tc>
          <w:tcPr>
            <w:tcW w:w="1559" w:type="dxa"/>
            <w:tcBorders>
              <w:top w:val="single" w:sz="8" w:space="0" w:color="auto"/>
              <w:left w:val="single" w:sz="8" w:space="0" w:color="auto"/>
              <w:bottom w:val="nil"/>
              <w:right w:val="single" w:sz="8" w:space="0" w:color="auto"/>
            </w:tcBorders>
            <w:noWrap/>
            <w:vAlign w:val="bottom"/>
          </w:tcPr>
          <w:p w14:paraId="16412692" w14:textId="77777777" w:rsidR="00174E0F" w:rsidRPr="00174E0F" w:rsidRDefault="00174E0F" w:rsidP="003E46CF">
            <w:pPr>
              <w:jc w:val="right"/>
              <w:rPr>
                <w:rFonts w:ascii="Calibri" w:hAnsi="Calibri" w:cs="Calibri"/>
                <w:i/>
                <w:iCs/>
                <w:sz w:val="20"/>
                <w:szCs w:val="20"/>
              </w:rPr>
            </w:pPr>
          </w:p>
        </w:tc>
      </w:tr>
      <w:tr w:rsidR="00174E0F" w:rsidRPr="00174E0F" w14:paraId="5D6A210D" w14:textId="77777777" w:rsidTr="00432128">
        <w:trPr>
          <w:trHeight w:val="447"/>
        </w:trPr>
        <w:tc>
          <w:tcPr>
            <w:tcW w:w="4051" w:type="dxa"/>
            <w:tcBorders>
              <w:top w:val="nil"/>
              <w:left w:val="single" w:sz="4" w:space="0" w:color="auto"/>
              <w:bottom w:val="single" w:sz="4" w:space="0" w:color="auto"/>
              <w:right w:val="single" w:sz="4" w:space="0" w:color="auto"/>
            </w:tcBorders>
            <w:noWrap/>
            <w:vAlign w:val="bottom"/>
          </w:tcPr>
          <w:p w14:paraId="089A6890" w14:textId="77777777" w:rsidR="00174E0F" w:rsidRPr="00174E0F" w:rsidRDefault="00174E0F" w:rsidP="003E46CF">
            <w:pPr>
              <w:rPr>
                <w:rFonts w:ascii="Calibri" w:hAnsi="Calibri" w:cs="Calibri"/>
                <w:i/>
                <w:iCs/>
                <w:sz w:val="20"/>
                <w:szCs w:val="20"/>
              </w:rPr>
            </w:pPr>
            <w:r w:rsidRPr="00174E0F">
              <w:rPr>
                <w:rFonts w:ascii="Calibri" w:hAnsi="Calibri" w:cs="Calibri"/>
                <w:i/>
                <w:iCs/>
                <w:sz w:val="20"/>
                <w:szCs w:val="20"/>
              </w:rPr>
              <w:t>2. (+) DERECHOS PENDIENTES DE COBRO</w:t>
            </w:r>
          </w:p>
        </w:tc>
        <w:tc>
          <w:tcPr>
            <w:tcW w:w="1559" w:type="dxa"/>
            <w:tcBorders>
              <w:top w:val="nil"/>
              <w:left w:val="nil"/>
              <w:bottom w:val="single" w:sz="4" w:space="0" w:color="auto"/>
              <w:right w:val="single" w:sz="4" w:space="0" w:color="auto"/>
            </w:tcBorders>
            <w:noWrap/>
            <w:vAlign w:val="bottom"/>
          </w:tcPr>
          <w:p w14:paraId="26AA181B" w14:textId="77777777" w:rsidR="00174E0F" w:rsidRPr="00174E0F" w:rsidRDefault="00174E0F" w:rsidP="003E46CF">
            <w:pPr>
              <w:rPr>
                <w:rFonts w:ascii="Calibri" w:hAnsi="Calibri" w:cs="Calibri"/>
                <w:i/>
                <w:iCs/>
                <w:sz w:val="20"/>
                <w:szCs w:val="20"/>
              </w:rPr>
            </w:pPr>
          </w:p>
        </w:tc>
        <w:tc>
          <w:tcPr>
            <w:tcW w:w="1276" w:type="dxa"/>
            <w:tcBorders>
              <w:top w:val="nil"/>
              <w:left w:val="nil"/>
              <w:bottom w:val="single" w:sz="4" w:space="0" w:color="auto"/>
              <w:right w:val="single" w:sz="4" w:space="0" w:color="auto"/>
            </w:tcBorders>
            <w:noWrap/>
            <w:vAlign w:val="bottom"/>
          </w:tcPr>
          <w:p w14:paraId="666B9BB3" w14:textId="77777777" w:rsidR="00174E0F" w:rsidRPr="00174E0F" w:rsidRDefault="00174E0F" w:rsidP="003E46CF">
            <w:pPr>
              <w:rPr>
                <w:rFonts w:ascii="Calibri" w:hAnsi="Calibri" w:cs="Calibri"/>
                <w:i/>
                <w:iCs/>
                <w:sz w:val="20"/>
                <w:szCs w:val="20"/>
              </w:rPr>
            </w:pPr>
          </w:p>
        </w:tc>
        <w:tc>
          <w:tcPr>
            <w:tcW w:w="1559" w:type="dxa"/>
            <w:tcBorders>
              <w:top w:val="single" w:sz="8" w:space="0" w:color="auto"/>
              <w:left w:val="single" w:sz="8" w:space="0" w:color="auto"/>
              <w:bottom w:val="nil"/>
              <w:right w:val="single" w:sz="8" w:space="0" w:color="auto"/>
            </w:tcBorders>
            <w:noWrap/>
            <w:vAlign w:val="bottom"/>
          </w:tcPr>
          <w:p w14:paraId="4940FE57" w14:textId="77777777" w:rsidR="00174E0F" w:rsidRPr="00174E0F" w:rsidRDefault="00174E0F" w:rsidP="003E46CF">
            <w:pPr>
              <w:jc w:val="right"/>
              <w:rPr>
                <w:rFonts w:ascii="Calibri" w:hAnsi="Calibri" w:cs="Calibri"/>
                <w:i/>
                <w:iCs/>
                <w:sz w:val="20"/>
                <w:szCs w:val="20"/>
              </w:rPr>
            </w:pPr>
          </w:p>
        </w:tc>
      </w:tr>
      <w:tr w:rsidR="00174E0F" w:rsidRPr="00174E0F" w14:paraId="3FD2C606" w14:textId="77777777" w:rsidTr="00432128">
        <w:trPr>
          <w:trHeight w:val="457"/>
        </w:trPr>
        <w:tc>
          <w:tcPr>
            <w:tcW w:w="4051" w:type="dxa"/>
            <w:tcBorders>
              <w:top w:val="nil"/>
              <w:left w:val="single" w:sz="4" w:space="0" w:color="auto"/>
              <w:bottom w:val="single" w:sz="4" w:space="0" w:color="auto"/>
              <w:right w:val="single" w:sz="4" w:space="0" w:color="auto"/>
            </w:tcBorders>
            <w:noWrap/>
            <w:vAlign w:val="bottom"/>
          </w:tcPr>
          <w:p w14:paraId="4B82DA92" w14:textId="77777777" w:rsidR="00174E0F" w:rsidRPr="00174E0F" w:rsidRDefault="00174E0F" w:rsidP="003E46CF">
            <w:pPr>
              <w:rPr>
                <w:rFonts w:ascii="Calibri" w:hAnsi="Calibri" w:cs="Calibri"/>
                <w:i/>
                <w:iCs/>
                <w:sz w:val="20"/>
                <w:szCs w:val="20"/>
              </w:rPr>
            </w:pPr>
            <w:r w:rsidRPr="00174E0F">
              <w:rPr>
                <w:rFonts w:ascii="Calibri" w:hAnsi="Calibri" w:cs="Calibri"/>
                <w:i/>
                <w:iCs/>
                <w:sz w:val="20"/>
                <w:szCs w:val="20"/>
              </w:rPr>
              <w:t>3. (-) OBLIGACIONES PENDIENTES DE PAGO</w:t>
            </w:r>
          </w:p>
        </w:tc>
        <w:tc>
          <w:tcPr>
            <w:tcW w:w="1559" w:type="dxa"/>
            <w:tcBorders>
              <w:top w:val="nil"/>
              <w:left w:val="nil"/>
              <w:bottom w:val="single" w:sz="4" w:space="0" w:color="auto"/>
              <w:right w:val="single" w:sz="4" w:space="0" w:color="auto"/>
            </w:tcBorders>
            <w:noWrap/>
            <w:vAlign w:val="bottom"/>
          </w:tcPr>
          <w:p w14:paraId="7607EDA0" w14:textId="77777777" w:rsidR="00174E0F" w:rsidRPr="00174E0F" w:rsidRDefault="00174E0F" w:rsidP="003E46CF">
            <w:pPr>
              <w:rPr>
                <w:rFonts w:ascii="Calibri" w:hAnsi="Calibri" w:cs="Calibri"/>
                <w:i/>
                <w:iCs/>
                <w:sz w:val="20"/>
                <w:szCs w:val="20"/>
              </w:rPr>
            </w:pPr>
          </w:p>
        </w:tc>
        <w:tc>
          <w:tcPr>
            <w:tcW w:w="1276" w:type="dxa"/>
            <w:tcBorders>
              <w:top w:val="nil"/>
              <w:left w:val="nil"/>
              <w:bottom w:val="single" w:sz="4" w:space="0" w:color="auto"/>
              <w:right w:val="single" w:sz="4" w:space="0" w:color="auto"/>
            </w:tcBorders>
            <w:noWrap/>
            <w:vAlign w:val="bottom"/>
          </w:tcPr>
          <w:p w14:paraId="2934041E" w14:textId="77777777" w:rsidR="00174E0F" w:rsidRPr="00174E0F" w:rsidRDefault="00174E0F" w:rsidP="003E46CF">
            <w:pPr>
              <w:rPr>
                <w:rFonts w:ascii="Calibri" w:hAnsi="Calibri" w:cs="Calibri"/>
                <w:i/>
                <w:iCs/>
                <w:sz w:val="20"/>
                <w:szCs w:val="20"/>
              </w:rPr>
            </w:pPr>
          </w:p>
        </w:tc>
        <w:tc>
          <w:tcPr>
            <w:tcW w:w="1559" w:type="dxa"/>
            <w:tcBorders>
              <w:top w:val="single" w:sz="8" w:space="0" w:color="auto"/>
              <w:left w:val="single" w:sz="8" w:space="0" w:color="auto"/>
              <w:bottom w:val="nil"/>
              <w:right w:val="single" w:sz="8" w:space="0" w:color="auto"/>
            </w:tcBorders>
            <w:noWrap/>
            <w:vAlign w:val="bottom"/>
          </w:tcPr>
          <w:p w14:paraId="4B8EC971" w14:textId="77777777" w:rsidR="00174E0F" w:rsidRPr="00174E0F" w:rsidRDefault="00174E0F" w:rsidP="003E46CF">
            <w:pPr>
              <w:jc w:val="right"/>
              <w:rPr>
                <w:rFonts w:ascii="Calibri" w:hAnsi="Calibri" w:cs="Calibri"/>
                <w:i/>
                <w:iCs/>
                <w:sz w:val="20"/>
                <w:szCs w:val="20"/>
              </w:rPr>
            </w:pPr>
          </w:p>
        </w:tc>
      </w:tr>
      <w:tr w:rsidR="00174E0F" w:rsidRPr="00174E0F" w14:paraId="65BE8FE8" w14:textId="77777777" w:rsidTr="00432128">
        <w:trPr>
          <w:trHeight w:val="513"/>
        </w:trPr>
        <w:tc>
          <w:tcPr>
            <w:tcW w:w="4051" w:type="dxa"/>
            <w:tcBorders>
              <w:top w:val="nil"/>
              <w:left w:val="single" w:sz="4" w:space="0" w:color="auto"/>
              <w:bottom w:val="single" w:sz="4" w:space="0" w:color="auto"/>
              <w:right w:val="single" w:sz="4" w:space="0" w:color="auto"/>
            </w:tcBorders>
            <w:noWrap/>
            <w:vAlign w:val="bottom"/>
          </w:tcPr>
          <w:p w14:paraId="1403A315" w14:textId="77777777" w:rsidR="00174E0F" w:rsidRPr="00174E0F" w:rsidRDefault="00174E0F" w:rsidP="003E46CF">
            <w:pPr>
              <w:rPr>
                <w:rFonts w:ascii="Calibri" w:hAnsi="Calibri" w:cs="Calibri"/>
                <w:i/>
                <w:iCs/>
                <w:sz w:val="20"/>
                <w:szCs w:val="20"/>
              </w:rPr>
            </w:pPr>
            <w:r w:rsidRPr="00174E0F">
              <w:rPr>
                <w:rFonts w:ascii="Calibri" w:hAnsi="Calibri" w:cs="Calibri"/>
                <w:i/>
                <w:iCs/>
                <w:sz w:val="20"/>
                <w:szCs w:val="20"/>
              </w:rPr>
              <w:t>I. REMANENTE DE TESORERÍA TOTAL ( 1 + 2 - 3 )</w:t>
            </w:r>
          </w:p>
        </w:tc>
        <w:tc>
          <w:tcPr>
            <w:tcW w:w="1559" w:type="dxa"/>
            <w:tcBorders>
              <w:top w:val="nil"/>
              <w:left w:val="nil"/>
              <w:bottom w:val="single" w:sz="4" w:space="0" w:color="auto"/>
              <w:right w:val="single" w:sz="4" w:space="0" w:color="auto"/>
            </w:tcBorders>
            <w:noWrap/>
            <w:vAlign w:val="bottom"/>
          </w:tcPr>
          <w:p w14:paraId="6A941A5E" w14:textId="77777777" w:rsidR="00174E0F" w:rsidRPr="00174E0F" w:rsidRDefault="00174E0F" w:rsidP="003E46CF">
            <w:pPr>
              <w:rPr>
                <w:rFonts w:ascii="Calibri" w:hAnsi="Calibri" w:cs="Calibri"/>
                <w:i/>
                <w:iCs/>
                <w:sz w:val="20"/>
                <w:szCs w:val="20"/>
              </w:rPr>
            </w:pPr>
          </w:p>
        </w:tc>
        <w:tc>
          <w:tcPr>
            <w:tcW w:w="1276" w:type="dxa"/>
            <w:tcBorders>
              <w:top w:val="nil"/>
              <w:left w:val="nil"/>
              <w:bottom w:val="single" w:sz="4" w:space="0" w:color="auto"/>
              <w:right w:val="single" w:sz="4" w:space="0" w:color="auto"/>
            </w:tcBorders>
            <w:noWrap/>
            <w:vAlign w:val="bottom"/>
          </w:tcPr>
          <w:p w14:paraId="4EC47BC3" w14:textId="77777777" w:rsidR="00174E0F" w:rsidRPr="00174E0F" w:rsidRDefault="00174E0F" w:rsidP="003E46CF">
            <w:pPr>
              <w:rPr>
                <w:rFonts w:ascii="Calibri" w:hAnsi="Calibri" w:cs="Calibri"/>
                <w:i/>
                <w:iCs/>
                <w:sz w:val="20"/>
                <w:szCs w:val="20"/>
              </w:rPr>
            </w:pPr>
          </w:p>
        </w:tc>
        <w:tc>
          <w:tcPr>
            <w:tcW w:w="1559" w:type="dxa"/>
            <w:tcBorders>
              <w:top w:val="single" w:sz="8" w:space="0" w:color="auto"/>
              <w:left w:val="single" w:sz="8" w:space="0" w:color="auto"/>
              <w:bottom w:val="nil"/>
              <w:right w:val="single" w:sz="8" w:space="0" w:color="auto"/>
            </w:tcBorders>
            <w:noWrap/>
            <w:vAlign w:val="bottom"/>
          </w:tcPr>
          <w:p w14:paraId="62CCCC18" w14:textId="77777777" w:rsidR="00174E0F" w:rsidRPr="00174E0F" w:rsidRDefault="00174E0F" w:rsidP="003E46CF">
            <w:pPr>
              <w:jc w:val="right"/>
              <w:rPr>
                <w:rFonts w:ascii="Calibri" w:hAnsi="Calibri" w:cs="Calibri"/>
                <w:i/>
                <w:iCs/>
                <w:sz w:val="20"/>
                <w:szCs w:val="20"/>
              </w:rPr>
            </w:pPr>
          </w:p>
        </w:tc>
      </w:tr>
      <w:tr w:rsidR="00174E0F" w:rsidRPr="00174E0F" w14:paraId="4AD9A7B5" w14:textId="77777777" w:rsidTr="00432128">
        <w:trPr>
          <w:trHeight w:val="478"/>
        </w:trPr>
        <w:tc>
          <w:tcPr>
            <w:tcW w:w="4051" w:type="dxa"/>
            <w:tcBorders>
              <w:top w:val="nil"/>
              <w:left w:val="single" w:sz="4" w:space="0" w:color="auto"/>
              <w:bottom w:val="single" w:sz="4" w:space="0" w:color="auto"/>
              <w:right w:val="single" w:sz="4" w:space="0" w:color="auto"/>
            </w:tcBorders>
            <w:noWrap/>
            <w:vAlign w:val="bottom"/>
          </w:tcPr>
          <w:p w14:paraId="5AA3934B" w14:textId="77777777" w:rsidR="00174E0F" w:rsidRPr="00174E0F" w:rsidRDefault="00174E0F" w:rsidP="003E46CF">
            <w:pPr>
              <w:rPr>
                <w:rFonts w:ascii="Calibri" w:hAnsi="Calibri" w:cs="Calibri"/>
                <w:i/>
                <w:iCs/>
                <w:sz w:val="20"/>
                <w:szCs w:val="20"/>
              </w:rPr>
            </w:pPr>
            <w:r w:rsidRPr="00174E0F">
              <w:rPr>
                <w:rFonts w:ascii="Calibri" w:hAnsi="Calibri" w:cs="Calibri"/>
                <w:i/>
                <w:iCs/>
                <w:sz w:val="20"/>
                <w:szCs w:val="20"/>
              </w:rPr>
              <w:t xml:space="preserve">II. SALDOS DE DUDOSO COBRO </w:t>
            </w:r>
          </w:p>
        </w:tc>
        <w:tc>
          <w:tcPr>
            <w:tcW w:w="1559" w:type="dxa"/>
            <w:tcBorders>
              <w:top w:val="nil"/>
              <w:left w:val="nil"/>
              <w:bottom w:val="single" w:sz="4" w:space="0" w:color="auto"/>
              <w:right w:val="single" w:sz="4" w:space="0" w:color="auto"/>
            </w:tcBorders>
            <w:noWrap/>
            <w:vAlign w:val="bottom"/>
          </w:tcPr>
          <w:p w14:paraId="5056802F" w14:textId="77777777" w:rsidR="00174E0F" w:rsidRPr="00174E0F" w:rsidRDefault="00174E0F" w:rsidP="003E46CF">
            <w:pPr>
              <w:rPr>
                <w:rFonts w:ascii="Calibri" w:hAnsi="Calibri" w:cs="Calibri"/>
                <w:i/>
                <w:iCs/>
                <w:sz w:val="20"/>
                <w:szCs w:val="20"/>
              </w:rPr>
            </w:pPr>
          </w:p>
        </w:tc>
        <w:tc>
          <w:tcPr>
            <w:tcW w:w="1276" w:type="dxa"/>
            <w:tcBorders>
              <w:top w:val="nil"/>
              <w:left w:val="nil"/>
              <w:bottom w:val="single" w:sz="4" w:space="0" w:color="auto"/>
              <w:right w:val="single" w:sz="4" w:space="0" w:color="auto"/>
            </w:tcBorders>
            <w:noWrap/>
            <w:vAlign w:val="bottom"/>
          </w:tcPr>
          <w:p w14:paraId="2180600C" w14:textId="77777777" w:rsidR="00174E0F" w:rsidRPr="00174E0F" w:rsidRDefault="00174E0F" w:rsidP="003E46CF">
            <w:pPr>
              <w:rPr>
                <w:rFonts w:ascii="Calibri" w:hAnsi="Calibri" w:cs="Calibri"/>
                <w:i/>
                <w:iCs/>
                <w:sz w:val="20"/>
                <w:szCs w:val="20"/>
              </w:rPr>
            </w:pPr>
          </w:p>
        </w:tc>
        <w:tc>
          <w:tcPr>
            <w:tcW w:w="1559" w:type="dxa"/>
            <w:tcBorders>
              <w:top w:val="single" w:sz="8" w:space="0" w:color="auto"/>
              <w:left w:val="single" w:sz="8" w:space="0" w:color="auto"/>
              <w:bottom w:val="nil"/>
              <w:right w:val="single" w:sz="8" w:space="0" w:color="auto"/>
            </w:tcBorders>
            <w:noWrap/>
            <w:vAlign w:val="bottom"/>
          </w:tcPr>
          <w:p w14:paraId="54F15F16" w14:textId="77777777" w:rsidR="00174E0F" w:rsidRPr="00174E0F" w:rsidRDefault="00174E0F" w:rsidP="003E46CF">
            <w:pPr>
              <w:jc w:val="right"/>
              <w:rPr>
                <w:rFonts w:ascii="Calibri" w:hAnsi="Calibri" w:cs="Calibri"/>
                <w:i/>
                <w:iCs/>
                <w:sz w:val="20"/>
                <w:szCs w:val="20"/>
              </w:rPr>
            </w:pPr>
          </w:p>
        </w:tc>
      </w:tr>
      <w:tr w:rsidR="00174E0F" w:rsidRPr="00174E0F" w14:paraId="18A4A279" w14:textId="77777777" w:rsidTr="00432128">
        <w:trPr>
          <w:trHeight w:val="511"/>
        </w:trPr>
        <w:tc>
          <w:tcPr>
            <w:tcW w:w="4051" w:type="dxa"/>
            <w:tcBorders>
              <w:top w:val="nil"/>
              <w:left w:val="single" w:sz="4" w:space="0" w:color="auto"/>
              <w:bottom w:val="single" w:sz="4" w:space="0" w:color="auto"/>
              <w:right w:val="single" w:sz="4" w:space="0" w:color="auto"/>
            </w:tcBorders>
            <w:noWrap/>
            <w:vAlign w:val="bottom"/>
          </w:tcPr>
          <w:p w14:paraId="1B03A6FE" w14:textId="77777777" w:rsidR="00174E0F" w:rsidRPr="00174E0F" w:rsidRDefault="00174E0F" w:rsidP="003E46CF">
            <w:pPr>
              <w:rPr>
                <w:rFonts w:ascii="Calibri" w:hAnsi="Calibri" w:cs="Calibri"/>
                <w:i/>
                <w:iCs/>
                <w:sz w:val="20"/>
                <w:szCs w:val="20"/>
              </w:rPr>
            </w:pPr>
            <w:r w:rsidRPr="00174E0F">
              <w:rPr>
                <w:rFonts w:ascii="Calibri" w:hAnsi="Calibri" w:cs="Calibri"/>
                <w:i/>
                <w:iCs/>
                <w:sz w:val="20"/>
                <w:szCs w:val="20"/>
              </w:rPr>
              <w:t>III. EXCESO DE FINANCIACIÓN AFECTADA</w:t>
            </w:r>
          </w:p>
        </w:tc>
        <w:tc>
          <w:tcPr>
            <w:tcW w:w="1559" w:type="dxa"/>
            <w:tcBorders>
              <w:top w:val="nil"/>
              <w:left w:val="nil"/>
              <w:bottom w:val="single" w:sz="4" w:space="0" w:color="auto"/>
              <w:right w:val="single" w:sz="4" w:space="0" w:color="auto"/>
            </w:tcBorders>
            <w:noWrap/>
            <w:vAlign w:val="bottom"/>
          </w:tcPr>
          <w:p w14:paraId="762A28C0" w14:textId="77777777" w:rsidR="00174E0F" w:rsidRPr="00174E0F" w:rsidRDefault="00174E0F" w:rsidP="003E46CF">
            <w:pPr>
              <w:rPr>
                <w:rFonts w:ascii="Calibri" w:hAnsi="Calibri" w:cs="Calibri"/>
                <w:i/>
                <w:iCs/>
                <w:sz w:val="20"/>
                <w:szCs w:val="20"/>
              </w:rPr>
            </w:pPr>
          </w:p>
        </w:tc>
        <w:tc>
          <w:tcPr>
            <w:tcW w:w="1276" w:type="dxa"/>
            <w:tcBorders>
              <w:top w:val="nil"/>
              <w:left w:val="nil"/>
              <w:bottom w:val="single" w:sz="4" w:space="0" w:color="auto"/>
              <w:right w:val="single" w:sz="4" w:space="0" w:color="auto"/>
            </w:tcBorders>
            <w:noWrap/>
            <w:vAlign w:val="bottom"/>
          </w:tcPr>
          <w:p w14:paraId="4A6A3CB8" w14:textId="77777777" w:rsidR="00174E0F" w:rsidRPr="00174E0F" w:rsidRDefault="00174E0F" w:rsidP="003E46CF">
            <w:pPr>
              <w:rPr>
                <w:rFonts w:ascii="Calibri" w:hAnsi="Calibri" w:cs="Calibri"/>
                <w:i/>
                <w:iCs/>
                <w:sz w:val="20"/>
                <w:szCs w:val="20"/>
              </w:rPr>
            </w:pPr>
          </w:p>
        </w:tc>
        <w:tc>
          <w:tcPr>
            <w:tcW w:w="1559" w:type="dxa"/>
            <w:tcBorders>
              <w:top w:val="single" w:sz="8" w:space="0" w:color="auto"/>
              <w:left w:val="single" w:sz="8" w:space="0" w:color="auto"/>
              <w:bottom w:val="nil"/>
              <w:right w:val="single" w:sz="8" w:space="0" w:color="auto"/>
            </w:tcBorders>
            <w:noWrap/>
            <w:vAlign w:val="bottom"/>
          </w:tcPr>
          <w:p w14:paraId="68A83921" w14:textId="77777777" w:rsidR="00174E0F" w:rsidRPr="00174E0F" w:rsidRDefault="00174E0F" w:rsidP="003E46CF">
            <w:pPr>
              <w:jc w:val="right"/>
              <w:rPr>
                <w:rFonts w:ascii="Calibri" w:hAnsi="Calibri" w:cs="Calibri"/>
                <w:i/>
                <w:iCs/>
                <w:sz w:val="20"/>
                <w:szCs w:val="20"/>
              </w:rPr>
            </w:pPr>
          </w:p>
        </w:tc>
      </w:tr>
      <w:tr w:rsidR="00174E0F" w:rsidRPr="00174E0F" w14:paraId="3843160B" w14:textId="77777777" w:rsidTr="00432128">
        <w:trPr>
          <w:trHeight w:val="672"/>
        </w:trPr>
        <w:tc>
          <w:tcPr>
            <w:tcW w:w="4051" w:type="dxa"/>
            <w:tcBorders>
              <w:top w:val="nil"/>
              <w:left w:val="single" w:sz="4" w:space="0" w:color="auto"/>
              <w:bottom w:val="single" w:sz="4" w:space="0" w:color="auto"/>
              <w:right w:val="single" w:sz="4" w:space="0" w:color="auto"/>
            </w:tcBorders>
            <w:noWrap/>
            <w:vAlign w:val="bottom"/>
          </w:tcPr>
          <w:p w14:paraId="7EF9BC9E" w14:textId="77777777" w:rsidR="00174E0F" w:rsidRPr="00174E0F" w:rsidRDefault="00174E0F" w:rsidP="003E46CF">
            <w:pPr>
              <w:rPr>
                <w:rFonts w:ascii="Calibri" w:hAnsi="Calibri" w:cs="Calibri"/>
                <w:i/>
                <w:iCs/>
                <w:sz w:val="20"/>
                <w:szCs w:val="20"/>
              </w:rPr>
            </w:pPr>
            <w:r w:rsidRPr="00174E0F">
              <w:rPr>
                <w:rFonts w:ascii="Calibri" w:hAnsi="Calibri" w:cs="Calibri"/>
                <w:i/>
                <w:iCs/>
                <w:sz w:val="20"/>
                <w:szCs w:val="20"/>
              </w:rPr>
              <w:t>IV. REMANENTE DE TESORERÍA PARA GASTOS GENERALES ( I - II - III )</w:t>
            </w:r>
          </w:p>
        </w:tc>
        <w:tc>
          <w:tcPr>
            <w:tcW w:w="1559" w:type="dxa"/>
            <w:tcBorders>
              <w:top w:val="nil"/>
              <w:left w:val="nil"/>
              <w:bottom w:val="single" w:sz="4" w:space="0" w:color="auto"/>
              <w:right w:val="single" w:sz="4" w:space="0" w:color="auto"/>
            </w:tcBorders>
            <w:noWrap/>
            <w:vAlign w:val="bottom"/>
          </w:tcPr>
          <w:p w14:paraId="4DC5F03C" w14:textId="77777777" w:rsidR="00174E0F" w:rsidRPr="00174E0F" w:rsidRDefault="00174E0F" w:rsidP="003E46CF">
            <w:pPr>
              <w:rPr>
                <w:rFonts w:ascii="Calibri" w:hAnsi="Calibri" w:cs="Calibri"/>
                <w:i/>
                <w:iCs/>
                <w:sz w:val="20"/>
                <w:szCs w:val="20"/>
              </w:rPr>
            </w:pPr>
          </w:p>
        </w:tc>
        <w:tc>
          <w:tcPr>
            <w:tcW w:w="1276" w:type="dxa"/>
            <w:tcBorders>
              <w:top w:val="nil"/>
              <w:left w:val="nil"/>
              <w:bottom w:val="single" w:sz="4" w:space="0" w:color="auto"/>
              <w:right w:val="single" w:sz="4" w:space="0" w:color="auto"/>
            </w:tcBorders>
            <w:noWrap/>
            <w:vAlign w:val="bottom"/>
          </w:tcPr>
          <w:p w14:paraId="3D9E0AEF" w14:textId="77777777" w:rsidR="00174E0F" w:rsidRPr="00174E0F" w:rsidRDefault="00174E0F" w:rsidP="003E46CF">
            <w:pPr>
              <w:rPr>
                <w:rFonts w:ascii="Calibri" w:hAnsi="Calibri" w:cs="Calibri"/>
                <w:i/>
                <w:iCs/>
                <w:sz w:val="20"/>
                <w:szCs w:val="20"/>
              </w:rPr>
            </w:pPr>
          </w:p>
        </w:tc>
        <w:tc>
          <w:tcPr>
            <w:tcW w:w="1559" w:type="dxa"/>
            <w:tcBorders>
              <w:top w:val="single" w:sz="8" w:space="0" w:color="auto"/>
              <w:left w:val="single" w:sz="8" w:space="0" w:color="auto"/>
              <w:bottom w:val="single" w:sz="4" w:space="0" w:color="auto"/>
              <w:right w:val="single" w:sz="8" w:space="0" w:color="auto"/>
            </w:tcBorders>
            <w:noWrap/>
            <w:vAlign w:val="bottom"/>
          </w:tcPr>
          <w:p w14:paraId="73164432" w14:textId="77777777" w:rsidR="00174E0F" w:rsidRPr="00174E0F" w:rsidRDefault="00174E0F" w:rsidP="003E46CF">
            <w:pPr>
              <w:jc w:val="right"/>
              <w:rPr>
                <w:rFonts w:ascii="Calibri" w:hAnsi="Calibri" w:cs="Calibri"/>
                <w:i/>
                <w:iCs/>
                <w:sz w:val="20"/>
                <w:szCs w:val="20"/>
              </w:rPr>
            </w:pPr>
          </w:p>
        </w:tc>
      </w:tr>
    </w:tbl>
    <w:p w14:paraId="0430D9E6" w14:textId="77777777" w:rsidR="00174E0F" w:rsidRPr="00174E0F" w:rsidRDefault="00174E0F" w:rsidP="00174E0F">
      <w:pPr>
        <w:jc w:val="both"/>
        <w:rPr>
          <w:rFonts w:ascii="Calibri" w:hAnsi="Calibri" w:cs="Calibri"/>
          <w:sz w:val="20"/>
          <w:szCs w:val="20"/>
        </w:rPr>
      </w:pPr>
    </w:p>
    <w:p w14:paraId="32572BA0" w14:textId="5264E84E" w:rsidR="00E03A52" w:rsidRPr="00E03A52" w:rsidRDefault="00174E0F" w:rsidP="00174E0F">
      <w:pPr>
        <w:jc w:val="both"/>
      </w:pPr>
      <w:r w:rsidRPr="00E03A52">
        <w:rPr>
          <w:b/>
          <w:bCs/>
        </w:rPr>
        <w:t xml:space="preserve"> </w:t>
      </w:r>
      <w:r w:rsidR="00E03A52" w:rsidRPr="00E03A52">
        <w:rPr>
          <w:b/>
          <w:bCs/>
        </w:rPr>
        <w:t>12. Evolución de la deuda</w:t>
      </w:r>
    </w:p>
    <w:p w14:paraId="5531682C" w14:textId="6012093A" w:rsidR="00E03A52" w:rsidRPr="00E03A52" w:rsidRDefault="00E03A52" w:rsidP="00E03A52">
      <w:pPr>
        <w:jc w:val="both"/>
      </w:pPr>
      <w:r w:rsidRPr="00E03A52">
        <w:t>De acuerdo con el artículo 53 del TRLRHL, se analiza la evolución de la deuda viva, el porcentaje de endeudamiento y el ahorro neto, calculado sobre los ingresos corrientes liquidados del ejercicio anterior.</w:t>
      </w:r>
    </w:p>
    <w:tbl>
      <w:tblPr>
        <w:tblW w:w="6936"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1995"/>
        <w:gridCol w:w="1540"/>
        <w:gridCol w:w="1781"/>
        <w:gridCol w:w="1620"/>
      </w:tblGrid>
      <w:tr w:rsidR="00174E0F" w:rsidRPr="00174E0F" w14:paraId="6A74BE9C" w14:textId="77777777" w:rsidTr="003E46CF">
        <w:trPr>
          <w:trHeight w:val="225"/>
        </w:trPr>
        <w:tc>
          <w:tcPr>
            <w:tcW w:w="1995" w:type="dxa"/>
            <w:vAlign w:val="bottom"/>
          </w:tcPr>
          <w:p w14:paraId="3F7A69D2" w14:textId="527868CA" w:rsidR="008058D3" w:rsidRPr="008058D3" w:rsidRDefault="008058D3" w:rsidP="008058D3">
            <w:pPr>
              <w:jc w:val="both"/>
              <w:rPr>
                <w:b/>
                <w:bCs/>
                <w:i/>
                <w:iCs/>
                <w:sz w:val="20"/>
                <w:szCs w:val="20"/>
              </w:rPr>
            </w:pPr>
            <w:r w:rsidRPr="008058D3">
              <w:rPr>
                <w:b/>
                <w:bCs/>
                <w:i/>
                <w:iCs/>
                <w:sz w:val="20"/>
                <w:szCs w:val="20"/>
              </w:rPr>
              <w:t>Ejercicios anteriores</w:t>
            </w:r>
          </w:p>
          <w:p w14:paraId="5B394BD1" w14:textId="77777777" w:rsidR="00174E0F" w:rsidRPr="00174E0F" w:rsidRDefault="00174E0F" w:rsidP="003E46CF">
            <w:pPr>
              <w:rPr>
                <w:rFonts w:cstheme="minorHAnsi"/>
                <w:b/>
                <w:bCs/>
                <w:i/>
                <w:iCs/>
                <w:sz w:val="20"/>
                <w:szCs w:val="20"/>
              </w:rPr>
            </w:pPr>
          </w:p>
        </w:tc>
        <w:tc>
          <w:tcPr>
            <w:tcW w:w="1540" w:type="dxa"/>
            <w:noWrap/>
            <w:vAlign w:val="bottom"/>
          </w:tcPr>
          <w:p w14:paraId="401E8152" w14:textId="77777777" w:rsidR="00174E0F" w:rsidRPr="00174E0F" w:rsidRDefault="00174E0F" w:rsidP="003E46CF">
            <w:pPr>
              <w:rPr>
                <w:rFonts w:cstheme="minorHAnsi"/>
                <w:b/>
                <w:bCs/>
                <w:i/>
                <w:iCs/>
                <w:sz w:val="20"/>
                <w:szCs w:val="20"/>
              </w:rPr>
            </w:pPr>
            <w:r w:rsidRPr="00174E0F">
              <w:rPr>
                <w:rFonts w:cstheme="minorHAnsi"/>
                <w:b/>
                <w:bCs/>
                <w:i/>
                <w:iCs/>
                <w:sz w:val="20"/>
                <w:szCs w:val="20"/>
              </w:rPr>
              <w:t xml:space="preserve">       20..</w:t>
            </w:r>
          </w:p>
        </w:tc>
        <w:tc>
          <w:tcPr>
            <w:tcW w:w="1781" w:type="dxa"/>
            <w:noWrap/>
            <w:vAlign w:val="bottom"/>
          </w:tcPr>
          <w:p w14:paraId="6D53EBF2" w14:textId="77777777" w:rsidR="00174E0F" w:rsidRPr="00174E0F" w:rsidRDefault="00174E0F" w:rsidP="003E46CF">
            <w:pPr>
              <w:rPr>
                <w:rFonts w:cstheme="minorHAnsi"/>
                <w:b/>
                <w:bCs/>
                <w:i/>
                <w:iCs/>
                <w:sz w:val="20"/>
                <w:szCs w:val="20"/>
              </w:rPr>
            </w:pPr>
            <w:r w:rsidRPr="00174E0F">
              <w:rPr>
                <w:rFonts w:cstheme="minorHAnsi"/>
                <w:b/>
                <w:bCs/>
                <w:i/>
                <w:iCs/>
                <w:sz w:val="20"/>
                <w:szCs w:val="20"/>
              </w:rPr>
              <w:t xml:space="preserve">      20..</w:t>
            </w:r>
          </w:p>
        </w:tc>
        <w:tc>
          <w:tcPr>
            <w:tcW w:w="1620" w:type="dxa"/>
            <w:vAlign w:val="bottom"/>
          </w:tcPr>
          <w:p w14:paraId="478F95DB" w14:textId="77777777" w:rsidR="00174E0F" w:rsidRPr="00174E0F" w:rsidRDefault="00174E0F" w:rsidP="003E46CF">
            <w:pPr>
              <w:rPr>
                <w:rFonts w:cstheme="minorHAnsi"/>
                <w:b/>
                <w:bCs/>
                <w:i/>
                <w:iCs/>
                <w:sz w:val="20"/>
                <w:szCs w:val="20"/>
              </w:rPr>
            </w:pPr>
            <w:r w:rsidRPr="00174E0F">
              <w:rPr>
                <w:rFonts w:cstheme="minorHAnsi"/>
                <w:b/>
                <w:bCs/>
                <w:i/>
                <w:iCs/>
                <w:sz w:val="20"/>
                <w:szCs w:val="20"/>
              </w:rPr>
              <w:t xml:space="preserve">     20..</w:t>
            </w:r>
          </w:p>
        </w:tc>
      </w:tr>
      <w:tr w:rsidR="00174E0F" w:rsidRPr="00174E0F" w14:paraId="7B6C00A5" w14:textId="77777777" w:rsidTr="003E46CF">
        <w:trPr>
          <w:trHeight w:val="225"/>
        </w:trPr>
        <w:tc>
          <w:tcPr>
            <w:tcW w:w="1995" w:type="dxa"/>
            <w:vAlign w:val="bottom"/>
          </w:tcPr>
          <w:p w14:paraId="1BC14E86" w14:textId="77777777" w:rsidR="00174E0F" w:rsidRPr="00174E0F" w:rsidRDefault="00174E0F" w:rsidP="003E46CF">
            <w:pPr>
              <w:rPr>
                <w:rFonts w:cstheme="minorHAnsi"/>
                <w:b/>
                <w:bCs/>
                <w:i/>
                <w:iCs/>
                <w:sz w:val="20"/>
                <w:szCs w:val="20"/>
              </w:rPr>
            </w:pPr>
            <w:r w:rsidRPr="00174E0F">
              <w:rPr>
                <w:rFonts w:cstheme="minorHAnsi"/>
                <w:b/>
                <w:bCs/>
                <w:i/>
                <w:iCs/>
                <w:sz w:val="20"/>
                <w:szCs w:val="20"/>
              </w:rPr>
              <w:t>DEUDA</w:t>
            </w:r>
          </w:p>
        </w:tc>
        <w:tc>
          <w:tcPr>
            <w:tcW w:w="1540" w:type="dxa"/>
            <w:noWrap/>
            <w:vAlign w:val="bottom"/>
          </w:tcPr>
          <w:p w14:paraId="61EE3B13" w14:textId="77777777" w:rsidR="00174E0F" w:rsidRPr="00174E0F" w:rsidRDefault="00174E0F" w:rsidP="003E46CF">
            <w:pPr>
              <w:rPr>
                <w:rFonts w:cstheme="minorHAnsi"/>
                <w:i/>
                <w:iCs/>
                <w:sz w:val="20"/>
                <w:szCs w:val="20"/>
              </w:rPr>
            </w:pPr>
          </w:p>
        </w:tc>
        <w:tc>
          <w:tcPr>
            <w:tcW w:w="1781" w:type="dxa"/>
            <w:noWrap/>
            <w:vAlign w:val="bottom"/>
          </w:tcPr>
          <w:p w14:paraId="0B5D4449" w14:textId="77777777" w:rsidR="00174E0F" w:rsidRPr="00174E0F" w:rsidRDefault="00174E0F" w:rsidP="003E46CF">
            <w:pPr>
              <w:rPr>
                <w:rFonts w:cstheme="minorHAnsi"/>
                <w:i/>
                <w:iCs/>
                <w:sz w:val="20"/>
                <w:szCs w:val="20"/>
              </w:rPr>
            </w:pPr>
          </w:p>
        </w:tc>
        <w:tc>
          <w:tcPr>
            <w:tcW w:w="1620" w:type="dxa"/>
            <w:vAlign w:val="bottom"/>
          </w:tcPr>
          <w:p w14:paraId="14116C14" w14:textId="77777777" w:rsidR="00174E0F" w:rsidRPr="00174E0F" w:rsidRDefault="00174E0F" w:rsidP="003E46CF">
            <w:pPr>
              <w:rPr>
                <w:rFonts w:cstheme="minorHAnsi"/>
                <w:i/>
                <w:iCs/>
                <w:sz w:val="20"/>
                <w:szCs w:val="20"/>
              </w:rPr>
            </w:pPr>
          </w:p>
        </w:tc>
      </w:tr>
      <w:tr w:rsidR="00174E0F" w:rsidRPr="00174E0F" w14:paraId="6FCAB3A2" w14:textId="77777777" w:rsidTr="003E46CF">
        <w:trPr>
          <w:trHeight w:val="235"/>
        </w:trPr>
        <w:tc>
          <w:tcPr>
            <w:tcW w:w="1995" w:type="dxa"/>
            <w:vAlign w:val="bottom"/>
          </w:tcPr>
          <w:p w14:paraId="7961C1C9" w14:textId="77777777" w:rsidR="00174E0F" w:rsidRPr="00174E0F" w:rsidRDefault="00174E0F" w:rsidP="003E46CF">
            <w:pPr>
              <w:rPr>
                <w:rFonts w:cstheme="minorHAnsi"/>
                <w:b/>
                <w:bCs/>
                <w:i/>
                <w:iCs/>
                <w:sz w:val="20"/>
                <w:szCs w:val="20"/>
              </w:rPr>
            </w:pPr>
            <w:r w:rsidRPr="00174E0F">
              <w:rPr>
                <w:rFonts w:cstheme="minorHAnsi"/>
                <w:b/>
                <w:bCs/>
                <w:i/>
                <w:iCs/>
                <w:sz w:val="20"/>
                <w:szCs w:val="20"/>
              </w:rPr>
              <w:t>% ENDEUDAMIENTO</w:t>
            </w:r>
          </w:p>
        </w:tc>
        <w:tc>
          <w:tcPr>
            <w:tcW w:w="1540" w:type="dxa"/>
            <w:noWrap/>
            <w:vAlign w:val="bottom"/>
          </w:tcPr>
          <w:p w14:paraId="365421FF" w14:textId="77777777" w:rsidR="00174E0F" w:rsidRPr="00174E0F" w:rsidRDefault="00174E0F" w:rsidP="003E46CF">
            <w:pPr>
              <w:jc w:val="right"/>
              <w:rPr>
                <w:rFonts w:cstheme="minorHAnsi"/>
                <w:b/>
                <w:bCs/>
                <w:i/>
                <w:iCs/>
                <w:sz w:val="20"/>
                <w:szCs w:val="20"/>
              </w:rPr>
            </w:pPr>
          </w:p>
        </w:tc>
        <w:tc>
          <w:tcPr>
            <w:tcW w:w="1781" w:type="dxa"/>
            <w:noWrap/>
            <w:vAlign w:val="bottom"/>
          </w:tcPr>
          <w:p w14:paraId="54A915B8" w14:textId="77777777" w:rsidR="00174E0F" w:rsidRPr="00174E0F" w:rsidRDefault="00174E0F" w:rsidP="003E46CF">
            <w:pPr>
              <w:jc w:val="right"/>
              <w:rPr>
                <w:rFonts w:cstheme="minorHAnsi"/>
                <w:b/>
                <w:bCs/>
                <w:i/>
                <w:iCs/>
                <w:sz w:val="20"/>
                <w:szCs w:val="20"/>
              </w:rPr>
            </w:pPr>
          </w:p>
        </w:tc>
        <w:tc>
          <w:tcPr>
            <w:tcW w:w="1620" w:type="dxa"/>
            <w:vAlign w:val="bottom"/>
          </w:tcPr>
          <w:p w14:paraId="75B304C3" w14:textId="77777777" w:rsidR="00174E0F" w:rsidRPr="00174E0F" w:rsidRDefault="00174E0F" w:rsidP="003E46CF">
            <w:pPr>
              <w:jc w:val="right"/>
              <w:rPr>
                <w:rFonts w:cstheme="minorHAnsi"/>
                <w:b/>
                <w:bCs/>
                <w:i/>
                <w:iCs/>
                <w:sz w:val="20"/>
                <w:szCs w:val="20"/>
              </w:rPr>
            </w:pPr>
          </w:p>
        </w:tc>
      </w:tr>
      <w:tr w:rsidR="00174E0F" w:rsidRPr="00174E0F" w14:paraId="08A62346" w14:textId="77777777" w:rsidTr="003E46CF">
        <w:trPr>
          <w:trHeight w:val="205"/>
        </w:trPr>
        <w:tc>
          <w:tcPr>
            <w:tcW w:w="1995" w:type="dxa"/>
            <w:vAlign w:val="bottom"/>
          </w:tcPr>
          <w:p w14:paraId="4E5A455D" w14:textId="77777777" w:rsidR="00174E0F" w:rsidRPr="00174E0F" w:rsidRDefault="00174E0F" w:rsidP="003E46CF">
            <w:pPr>
              <w:rPr>
                <w:rFonts w:cstheme="minorHAnsi"/>
                <w:b/>
                <w:bCs/>
                <w:i/>
                <w:iCs/>
                <w:sz w:val="20"/>
                <w:szCs w:val="20"/>
              </w:rPr>
            </w:pPr>
            <w:r w:rsidRPr="00174E0F">
              <w:rPr>
                <w:rFonts w:cstheme="minorHAnsi"/>
                <w:b/>
                <w:bCs/>
                <w:i/>
                <w:iCs/>
                <w:sz w:val="20"/>
                <w:szCs w:val="20"/>
              </w:rPr>
              <w:t>ANUALIDAD TEORICA</w:t>
            </w:r>
          </w:p>
        </w:tc>
        <w:tc>
          <w:tcPr>
            <w:tcW w:w="1540" w:type="dxa"/>
            <w:noWrap/>
            <w:vAlign w:val="bottom"/>
          </w:tcPr>
          <w:p w14:paraId="7823CFD5" w14:textId="77777777" w:rsidR="00174E0F" w:rsidRPr="00174E0F" w:rsidRDefault="00174E0F" w:rsidP="003E46CF">
            <w:pPr>
              <w:rPr>
                <w:rFonts w:cstheme="minorHAnsi"/>
                <w:i/>
                <w:iCs/>
                <w:sz w:val="20"/>
                <w:szCs w:val="20"/>
              </w:rPr>
            </w:pPr>
          </w:p>
        </w:tc>
        <w:tc>
          <w:tcPr>
            <w:tcW w:w="1781" w:type="dxa"/>
            <w:noWrap/>
            <w:vAlign w:val="bottom"/>
          </w:tcPr>
          <w:p w14:paraId="10E9106C" w14:textId="77777777" w:rsidR="00174E0F" w:rsidRPr="00174E0F" w:rsidRDefault="00174E0F" w:rsidP="003E46CF">
            <w:pPr>
              <w:rPr>
                <w:rFonts w:cstheme="minorHAnsi"/>
                <w:i/>
                <w:iCs/>
                <w:sz w:val="20"/>
                <w:szCs w:val="20"/>
              </w:rPr>
            </w:pPr>
          </w:p>
        </w:tc>
        <w:tc>
          <w:tcPr>
            <w:tcW w:w="1620" w:type="dxa"/>
            <w:vAlign w:val="bottom"/>
          </w:tcPr>
          <w:p w14:paraId="5827C464" w14:textId="77777777" w:rsidR="00174E0F" w:rsidRPr="00174E0F" w:rsidRDefault="00174E0F" w:rsidP="003E46CF">
            <w:pPr>
              <w:rPr>
                <w:rFonts w:cstheme="minorHAnsi"/>
                <w:i/>
                <w:iCs/>
                <w:sz w:val="20"/>
                <w:szCs w:val="20"/>
              </w:rPr>
            </w:pPr>
          </w:p>
        </w:tc>
      </w:tr>
      <w:tr w:rsidR="00174E0F" w:rsidRPr="00174E0F" w14:paraId="6099606A" w14:textId="77777777" w:rsidTr="003E46CF">
        <w:trPr>
          <w:trHeight w:val="341"/>
        </w:trPr>
        <w:tc>
          <w:tcPr>
            <w:tcW w:w="1995" w:type="dxa"/>
            <w:vAlign w:val="bottom"/>
          </w:tcPr>
          <w:p w14:paraId="68A3D9F7" w14:textId="77777777" w:rsidR="00174E0F" w:rsidRPr="00174E0F" w:rsidRDefault="00174E0F" w:rsidP="003E46CF">
            <w:pPr>
              <w:rPr>
                <w:rFonts w:cstheme="minorHAnsi"/>
                <w:b/>
                <w:bCs/>
                <w:i/>
                <w:iCs/>
                <w:sz w:val="20"/>
                <w:szCs w:val="20"/>
              </w:rPr>
            </w:pPr>
            <w:r w:rsidRPr="00174E0F">
              <w:rPr>
                <w:rFonts w:cstheme="minorHAnsi"/>
                <w:b/>
                <w:bCs/>
                <w:i/>
                <w:iCs/>
                <w:sz w:val="20"/>
                <w:szCs w:val="20"/>
              </w:rPr>
              <w:t>AHORRO NETO</w:t>
            </w:r>
          </w:p>
        </w:tc>
        <w:tc>
          <w:tcPr>
            <w:tcW w:w="1540" w:type="dxa"/>
            <w:noWrap/>
            <w:vAlign w:val="bottom"/>
          </w:tcPr>
          <w:p w14:paraId="70EDD901" w14:textId="77777777" w:rsidR="00174E0F" w:rsidRPr="00174E0F" w:rsidRDefault="00174E0F" w:rsidP="003E46CF">
            <w:pPr>
              <w:rPr>
                <w:rFonts w:cstheme="minorHAnsi"/>
                <w:i/>
                <w:iCs/>
                <w:sz w:val="20"/>
                <w:szCs w:val="20"/>
              </w:rPr>
            </w:pPr>
          </w:p>
        </w:tc>
        <w:tc>
          <w:tcPr>
            <w:tcW w:w="1781" w:type="dxa"/>
            <w:noWrap/>
            <w:vAlign w:val="bottom"/>
          </w:tcPr>
          <w:p w14:paraId="6FAAFA5D" w14:textId="77777777" w:rsidR="00174E0F" w:rsidRPr="00174E0F" w:rsidRDefault="00174E0F" w:rsidP="003E46CF">
            <w:pPr>
              <w:rPr>
                <w:rFonts w:cstheme="minorHAnsi"/>
                <w:i/>
                <w:iCs/>
                <w:sz w:val="20"/>
                <w:szCs w:val="20"/>
              </w:rPr>
            </w:pPr>
          </w:p>
        </w:tc>
        <w:tc>
          <w:tcPr>
            <w:tcW w:w="1620" w:type="dxa"/>
            <w:vAlign w:val="bottom"/>
          </w:tcPr>
          <w:p w14:paraId="0D53BD7F" w14:textId="77777777" w:rsidR="00174E0F" w:rsidRPr="00174E0F" w:rsidRDefault="00174E0F" w:rsidP="003E46CF">
            <w:pPr>
              <w:rPr>
                <w:rFonts w:cstheme="minorHAnsi"/>
                <w:i/>
                <w:iCs/>
                <w:sz w:val="20"/>
                <w:szCs w:val="20"/>
              </w:rPr>
            </w:pPr>
          </w:p>
        </w:tc>
      </w:tr>
    </w:tbl>
    <w:p w14:paraId="053B170F" w14:textId="77777777" w:rsidR="00174E0F" w:rsidRDefault="00174E0F" w:rsidP="00174E0F">
      <w:pPr>
        <w:autoSpaceDE w:val="0"/>
        <w:autoSpaceDN w:val="0"/>
        <w:adjustRightInd w:val="0"/>
        <w:ind w:firstLine="709"/>
        <w:jc w:val="both"/>
        <w:rPr>
          <w:rFonts w:ascii="Calibri" w:hAnsi="Calibri" w:cs="Calibri"/>
          <w:i/>
          <w:iCs/>
          <w:sz w:val="20"/>
          <w:szCs w:val="20"/>
        </w:rPr>
      </w:pPr>
    </w:p>
    <w:p w14:paraId="166A0868" w14:textId="1210C862" w:rsidR="00174E0F" w:rsidRPr="00174E0F" w:rsidRDefault="00174E0F" w:rsidP="00174E0F">
      <w:pPr>
        <w:autoSpaceDE w:val="0"/>
        <w:autoSpaceDN w:val="0"/>
        <w:adjustRightInd w:val="0"/>
        <w:ind w:firstLine="709"/>
        <w:jc w:val="both"/>
        <w:rPr>
          <w:rFonts w:ascii="Calibri" w:hAnsi="Calibri" w:cs="Calibri"/>
          <w:i/>
          <w:iCs/>
          <w:sz w:val="20"/>
          <w:szCs w:val="20"/>
        </w:rPr>
      </w:pPr>
    </w:p>
    <w:tbl>
      <w:tblPr>
        <w:tblW w:w="6961"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1995"/>
        <w:gridCol w:w="1564"/>
        <w:gridCol w:w="1697"/>
        <w:gridCol w:w="1705"/>
      </w:tblGrid>
      <w:tr w:rsidR="00174E0F" w:rsidRPr="00174E0F" w14:paraId="6CAA74BF" w14:textId="77777777" w:rsidTr="003E46CF">
        <w:trPr>
          <w:trHeight w:val="225"/>
        </w:trPr>
        <w:tc>
          <w:tcPr>
            <w:tcW w:w="1995" w:type="dxa"/>
            <w:vAlign w:val="bottom"/>
          </w:tcPr>
          <w:p w14:paraId="033881AD" w14:textId="4E2C3C43" w:rsidR="00174E0F" w:rsidRPr="00174E0F" w:rsidRDefault="008058D3" w:rsidP="003E46CF">
            <w:pPr>
              <w:rPr>
                <w:rFonts w:ascii="Calibri" w:hAnsi="Calibri" w:cs="Calibri"/>
                <w:b/>
                <w:bCs/>
                <w:i/>
                <w:iCs/>
                <w:sz w:val="20"/>
                <w:szCs w:val="20"/>
              </w:rPr>
            </w:pPr>
            <w:r>
              <w:rPr>
                <w:rFonts w:ascii="Calibri" w:hAnsi="Calibri" w:cs="Calibri"/>
                <w:b/>
                <w:bCs/>
                <w:i/>
                <w:iCs/>
                <w:sz w:val="20"/>
                <w:szCs w:val="20"/>
              </w:rPr>
              <w:lastRenderedPageBreak/>
              <w:t>Estimación ejercicios futuros</w:t>
            </w:r>
          </w:p>
        </w:tc>
        <w:tc>
          <w:tcPr>
            <w:tcW w:w="1564" w:type="dxa"/>
            <w:noWrap/>
            <w:vAlign w:val="bottom"/>
          </w:tcPr>
          <w:p w14:paraId="29D36DE4" w14:textId="77777777" w:rsidR="00174E0F" w:rsidRPr="00174E0F" w:rsidRDefault="00174E0F" w:rsidP="003E46CF">
            <w:pPr>
              <w:rPr>
                <w:rFonts w:ascii="Calibri" w:hAnsi="Calibri" w:cs="Calibri"/>
                <w:b/>
                <w:bCs/>
                <w:i/>
                <w:iCs/>
                <w:sz w:val="20"/>
                <w:szCs w:val="20"/>
              </w:rPr>
            </w:pPr>
            <w:r w:rsidRPr="00174E0F">
              <w:rPr>
                <w:rFonts w:ascii="Calibri" w:hAnsi="Calibri" w:cs="Calibri"/>
                <w:b/>
                <w:bCs/>
                <w:i/>
                <w:iCs/>
                <w:sz w:val="20"/>
                <w:szCs w:val="20"/>
              </w:rPr>
              <w:t xml:space="preserve">       20..</w:t>
            </w:r>
          </w:p>
        </w:tc>
        <w:tc>
          <w:tcPr>
            <w:tcW w:w="1697" w:type="dxa"/>
            <w:noWrap/>
            <w:vAlign w:val="bottom"/>
          </w:tcPr>
          <w:p w14:paraId="2F2B8578" w14:textId="77777777" w:rsidR="00174E0F" w:rsidRPr="00174E0F" w:rsidRDefault="00174E0F" w:rsidP="003E46CF">
            <w:pPr>
              <w:rPr>
                <w:rFonts w:ascii="Calibri" w:hAnsi="Calibri" w:cs="Calibri"/>
                <w:b/>
                <w:bCs/>
                <w:i/>
                <w:iCs/>
                <w:sz w:val="20"/>
                <w:szCs w:val="20"/>
              </w:rPr>
            </w:pPr>
            <w:r w:rsidRPr="00174E0F">
              <w:rPr>
                <w:rFonts w:ascii="Calibri" w:hAnsi="Calibri" w:cs="Calibri"/>
                <w:b/>
                <w:bCs/>
                <w:i/>
                <w:iCs/>
                <w:sz w:val="20"/>
                <w:szCs w:val="20"/>
              </w:rPr>
              <w:t xml:space="preserve">     20..</w:t>
            </w:r>
          </w:p>
        </w:tc>
        <w:tc>
          <w:tcPr>
            <w:tcW w:w="1705" w:type="dxa"/>
            <w:noWrap/>
            <w:vAlign w:val="bottom"/>
          </w:tcPr>
          <w:p w14:paraId="33AC1B92" w14:textId="77777777" w:rsidR="00174E0F" w:rsidRPr="00174E0F" w:rsidRDefault="00174E0F" w:rsidP="003E46CF">
            <w:pPr>
              <w:rPr>
                <w:rFonts w:ascii="Calibri" w:hAnsi="Calibri" w:cs="Calibri"/>
                <w:b/>
                <w:bCs/>
                <w:i/>
                <w:iCs/>
                <w:sz w:val="20"/>
                <w:szCs w:val="20"/>
              </w:rPr>
            </w:pPr>
            <w:r w:rsidRPr="00174E0F">
              <w:rPr>
                <w:rFonts w:ascii="Calibri" w:hAnsi="Calibri" w:cs="Calibri"/>
                <w:b/>
                <w:bCs/>
                <w:i/>
                <w:iCs/>
                <w:sz w:val="20"/>
                <w:szCs w:val="20"/>
              </w:rPr>
              <w:t xml:space="preserve">     20..</w:t>
            </w:r>
          </w:p>
        </w:tc>
      </w:tr>
      <w:tr w:rsidR="00174E0F" w:rsidRPr="00174E0F" w14:paraId="4BC722B0" w14:textId="77777777" w:rsidTr="003E46CF">
        <w:trPr>
          <w:trHeight w:val="225"/>
        </w:trPr>
        <w:tc>
          <w:tcPr>
            <w:tcW w:w="1995" w:type="dxa"/>
            <w:vAlign w:val="bottom"/>
          </w:tcPr>
          <w:p w14:paraId="624DB2E1" w14:textId="77777777" w:rsidR="00174E0F" w:rsidRPr="00174E0F" w:rsidRDefault="00174E0F" w:rsidP="003E46CF">
            <w:pPr>
              <w:rPr>
                <w:rFonts w:ascii="Calibri" w:hAnsi="Calibri" w:cs="Calibri"/>
                <w:b/>
                <w:bCs/>
                <w:i/>
                <w:iCs/>
                <w:sz w:val="20"/>
                <w:szCs w:val="20"/>
              </w:rPr>
            </w:pPr>
            <w:r w:rsidRPr="00174E0F">
              <w:rPr>
                <w:rFonts w:ascii="Calibri" w:hAnsi="Calibri" w:cs="Calibri"/>
                <w:b/>
                <w:bCs/>
                <w:i/>
                <w:iCs/>
                <w:sz w:val="20"/>
                <w:szCs w:val="20"/>
              </w:rPr>
              <w:t>DEUDA</w:t>
            </w:r>
          </w:p>
        </w:tc>
        <w:tc>
          <w:tcPr>
            <w:tcW w:w="1564" w:type="dxa"/>
            <w:noWrap/>
            <w:vAlign w:val="bottom"/>
          </w:tcPr>
          <w:p w14:paraId="59D4465E" w14:textId="77777777" w:rsidR="00174E0F" w:rsidRPr="00174E0F" w:rsidRDefault="00174E0F" w:rsidP="003E46CF">
            <w:pPr>
              <w:rPr>
                <w:rFonts w:ascii="Calibri" w:hAnsi="Calibri" w:cs="Calibri"/>
                <w:i/>
                <w:iCs/>
                <w:sz w:val="20"/>
                <w:szCs w:val="20"/>
              </w:rPr>
            </w:pPr>
          </w:p>
        </w:tc>
        <w:tc>
          <w:tcPr>
            <w:tcW w:w="1697" w:type="dxa"/>
            <w:noWrap/>
            <w:vAlign w:val="bottom"/>
          </w:tcPr>
          <w:p w14:paraId="3F9C5BD1" w14:textId="77777777" w:rsidR="00174E0F" w:rsidRPr="00174E0F" w:rsidRDefault="00174E0F" w:rsidP="003E46CF">
            <w:pPr>
              <w:rPr>
                <w:rFonts w:ascii="Calibri" w:hAnsi="Calibri" w:cs="Calibri"/>
                <w:i/>
                <w:iCs/>
                <w:sz w:val="20"/>
                <w:szCs w:val="20"/>
              </w:rPr>
            </w:pPr>
          </w:p>
        </w:tc>
        <w:tc>
          <w:tcPr>
            <w:tcW w:w="1705" w:type="dxa"/>
            <w:noWrap/>
            <w:vAlign w:val="bottom"/>
          </w:tcPr>
          <w:p w14:paraId="6C7B2854" w14:textId="77777777" w:rsidR="00174E0F" w:rsidRPr="00174E0F" w:rsidRDefault="00174E0F" w:rsidP="003E46CF">
            <w:pPr>
              <w:rPr>
                <w:rFonts w:ascii="Calibri" w:hAnsi="Calibri" w:cs="Calibri"/>
                <w:i/>
                <w:iCs/>
                <w:sz w:val="20"/>
                <w:szCs w:val="20"/>
              </w:rPr>
            </w:pPr>
          </w:p>
        </w:tc>
      </w:tr>
      <w:tr w:rsidR="00174E0F" w:rsidRPr="00174E0F" w14:paraId="557E5F64" w14:textId="77777777" w:rsidTr="003E46CF">
        <w:trPr>
          <w:trHeight w:val="278"/>
        </w:trPr>
        <w:tc>
          <w:tcPr>
            <w:tcW w:w="1995" w:type="dxa"/>
            <w:vAlign w:val="bottom"/>
          </w:tcPr>
          <w:p w14:paraId="318AA3AA" w14:textId="77777777" w:rsidR="00174E0F" w:rsidRPr="00174E0F" w:rsidRDefault="00174E0F" w:rsidP="003E46CF">
            <w:pPr>
              <w:rPr>
                <w:rFonts w:ascii="Calibri" w:hAnsi="Calibri" w:cs="Calibri"/>
                <w:b/>
                <w:bCs/>
                <w:i/>
                <w:iCs/>
                <w:sz w:val="20"/>
                <w:szCs w:val="20"/>
              </w:rPr>
            </w:pPr>
            <w:r w:rsidRPr="00174E0F">
              <w:rPr>
                <w:rFonts w:ascii="Calibri" w:hAnsi="Calibri" w:cs="Calibri"/>
                <w:b/>
                <w:bCs/>
                <w:i/>
                <w:iCs/>
                <w:sz w:val="20"/>
                <w:szCs w:val="20"/>
              </w:rPr>
              <w:t>% ENDEUDAMIENTO</w:t>
            </w:r>
          </w:p>
        </w:tc>
        <w:tc>
          <w:tcPr>
            <w:tcW w:w="1564" w:type="dxa"/>
            <w:noWrap/>
            <w:vAlign w:val="bottom"/>
          </w:tcPr>
          <w:p w14:paraId="2EB56F8D" w14:textId="77777777" w:rsidR="00174E0F" w:rsidRPr="00174E0F" w:rsidRDefault="00174E0F" w:rsidP="003E46CF">
            <w:pPr>
              <w:jc w:val="right"/>
              <w:rPr>
                <w:rFonts w:ascii="Calibri" w:hAnsi="Calibri" w:cs="Calibri"/>
                <w:b/>
                <w:bCs/>
                <w:i/>
                <w:iCs/>
                <w:sz w:val="20"/>
                <w:szCs w:val="20"/>
              </w:rPr>
            </w:pPr>
          </w:p>
        </w:tc>
        <w:tc>
          <w:tcPr>
            <w:tcW w:w="1697" w:type="dxa"/>
            <w:noWrap/>
            <w:vAlign w:val="bottom"/>
          </w:tcPr>
          <w:p w14:paraId="01852FF2" w14:textId="77777777" w:rsidR="00174E0F" w:rsidRPr="00174E0F" w:rsidRDefault="00174E0F" w:rsidP="003E46CF">
            <w:pPr>
              <w:jc w:val="right"/>
              <w:rPr>
                <w:rFonts w:ascii="Calibri" w:hAnsi="Calibri" w:cs="Calibri"/>
                <w:b/>
                <w:bCs/>
                <w:i/>
                <w:iCs/>
                <w:sz w:val="20"/>
                <w:szCs w:val="20"/>
              </w:rPr>
            </w:pPr>
          </w:p>
        </w:tc>
        <w:tc>
          <w:tcPr>
            <w:tcW w:w="1705" w:type="dxa"/>
            <w:noWrap/>
            <w:vAlign w:val="bottom"/>
          </w:tcPr>
          <w:p w14:paraId="6D8D0179" w14:textId="77777777" w:rsidR="00174E0F" w:rsidRPr="00174E0F" w:rsidRDefault="00174E0F" w:rsidP="003E46CF">
            <w:pPr>
              <w:jc w:val="right"/>
              <w:rPr>
                <w:rFonts w:ascii="Calibri" w:hAnsi="Calibri" w:cs="Calibri"/>
                <w:b/>
                <w:bCs/>
                <w:i/>
                <w:iCs/>
                <w:sz w:val="20"/>
                <w:szCs w:val="20"/>
              </w:rPr>
            </w:pPr>
          </w:p>
        </w:tc>
      </w:tr>
      <w:tr w:rsidR="00174E0F" w:rsidRPr="00174E0F" w14:paraId="59BB5FD3" w14:textId="77777777" w:rsidTr="003E46CF">
        <w:trPr>
          <w:trHeight w:val="359"/>
        </w:trPr>
        <w:tc>
          <w:tcPr>
            <w:tcW w:w="1995" w:type="dxa"/>
            <w:vAlign w:val="bottom"/>
          </w:tcPr>
          <w:p w14:paraId="6C1E5C03" w14:textId="77777777" w:rsidR="00174E0F" w:rsidRPr="00174E0F" w:rsidRDefault="00174E0F" w:rsidP="003E46CF">
            <w:pPr>
              <w:rPr>
                <w:rFonts w:ascii="Calibri" w:hAnsi="Calibri" w:cs="Calibri"/>
                <w:b/>
                <w:bCs/>
                <w:i/>
                <w:iCs/>
                <w:sz w:val="20"/>
                <w:szCs w:val="20"/>
              </w:rPr>
            </w:pPr>
            <w:r w:rsidRPr="00174E0F">
              <w:rPr>
                <w:rFonts w:ascii="Calibri" w:hAnsi="Calibri" w:cs="Calibri"/>
                <w:b/>
                <w:bCs/>
                <w:i/>
                <w:iCs/>
                <w:sz w:val="20"/>
                <w:szCs w:val="20"/>
              </w:rPr>
              <w:t>ANUALIDAD TEORICA</w:t>
            </w:r>
          </w:p>
        </w:tc>
        <w:tc>
          <w:tcPr>
            <w:tcW w:w="1564" w:type="dxa"/>
            <w:noWrap/>
            <w:vAlign w:val="bottom"/>
          </w:tcPr>
          <w:p w14:paraId="63BCD360" w14:textId="77777777" w:rsidR="00174E0F" w:rsidRPr="00174E0F" w:rsidRDefault="00174E0F" w:rsidP="003E46CF">
            <w:pPr>
              <w:rPr>
                <w:rFonts w:ascii="Calibri" w:hAnsi="Calibri" w:cs="Calibri"/>
                <w:i/>
                <w:iCs/>
                <w:sz w:val="20"/>
                <w:szCs w:val="20"/>
              </w:rPr>
            </w:pPr>
          </w:p>
        </w:tc>
        <w:tc>
          <w:tcPr>
            <w:tcW w:w="1697" w:type="dxa"/>
            <w:noWrap/>
            <w:vAlign w:val="bottom"/>
          </w:tcPr>
          <w:p w14:paraId="5E06067B" w14:textId="77777777" w:rsidR="00174E0F" w:rsidRPr="00174E0F" w:rsidRDefault="00174E0F" w:rsidP="003E46CF">
            <w:pPr>
              <w:rPr>
                <w:rFonts w:ascii="Calibri" w:hAnsi="Calibri" w:cs="Calibri"/>
                <w:i/>
                <w:iCs/>
                <w:sz w:val="20"/>
                <w:szCs w:val="20"/>
              </w:rPr>
            </w:pPr>
          </w:p>
        </w:tc>
        <w:tc>
          <w:tcPr>
            <w:tcW w:w="1705" w:type="dxa"/>
            <w:noWrap/>
            <w:vAlign w:val="bottom"/>
          </w:tcPr>
          <w:p w14:paraId="28337926" w14:textId="77777777" w:rsidR="00174E0F" w:rsidRPr="00174E0F" w:rsidRDefault="00174E0F" w:rsidP="003E46CF">
            <w:pPr>
              <w:rPr>
                <w:rFonts w:ascii="Calibri" w:hAnsi="Calibri" w:cs="Calibri"/>
                <w:i/>
                <w:iCs/>
                <w:sz w:val="20"/>
                <w:szCs w:val="20"/>
              </w:rPr>
            </w:pPr>
          </w:p>
        </w:tc>
      </w:tr>
      <w:tr w:rsidR="00174E0F" w:rsidRPr="00174E0F" w14:paraId="189AC0BD" w14:textId="77777777" w:rsidTr="003E46CF">
        <w:trPr>
          <w:trHeight w:val="357"/>
        </w:trPr>
        <w:tc>
          <w:tcPr>
            <w:tcW w:w="1995" w:type="dxa"/>
            <w:vAlign w:val="bottom"/>
          </w:tcPr>
          <w:p w14:paraId="04580443" w14:textId="77777777" w:rsidR="00174E0F" w:rsidRPr="00174E0F" w:rsidRDefault="00174E0F" w:rsidP="003E46CF">
            <w:pPr>
              <w:rPr>
                <w:rFonts w:ascii="Calibri" w:hAnsi="Calibri" w:cs="Calibri"/>
                <w:b/>
                <w:bCs/>
                <w:i/>
                <w:iCs/>
                <w:sz w:val="20"/>
                <w:szCs w:val="20"/>
              </w:rPr>
            </w:pPr>
            <w:r w:rsidRPr="00174E0F">
              <w:rPr>
                <w:rFonts w:ascii="Calibri" w:hAnsi="Calibri" w:cs="Calibri"/>
                <w:b/>
                <w:bCs/>
                <w:i/>
                <w:iCs/>
                <w:sz w:val="20"/>
                <w:szCs w:val="20"/>
              </w:rPr>
              <w:t>AHORRO NETO</w:t>
            </w:r>
          </w:p>
        </w:tc>
        <w:tc>
          <w:tcPr>
            <w:tcW w:w="1564" w:type="dxa"/>
            <w:noWrap/>
            <w:vAlign w:val="bottom"/>
          </w:tcPr>
          <w:p w14:paraId="3FA83351" w14:textId="77777777" w:rsidR="00174E0F" w:rsidRPr="00174E0F" w:rsidRDefault="00174E0F" w:rsidP="003E46CF">
            <w:pPr>
              <w:rPr>
                <w:rFonts w:ascii="Calibri" w:hAnsi="Calibri" w:cs="Calibri"/>
                <w:i/>
                <w:iCs/>
                <w:sz w:val="20"/>
                <w:szCs w:val="20"/>
              </w:rPr>
            </w:pPr>
          </w:p>
        </w:tc>
        <w:tc>
          <w:tcPr>
            <w:tcW w:w="1697" w:type="dxa"/>
            <w:noWrap/>
            <w:vAlign w:val="bottom"/>
          </w:tcPr>
          <w:p w14:paraId="32C56E03" w14:textId="77777777" w:rsidR="00174E0F" w:rsidRPr="00174E0F" w:rsidRDefault="00174E0F" w:rsidP="003E46CF">
            <w:pPr>
              <w:rPr>
                <w:rFonts w:ascii="Calibri" w:hAnsi="Calibri" w:cs="Calibri"/>
                <w:i/>
                <w:iCs/>
                <w:sz w:val="20"/>
                <w:szCs w:val="20"/>
              </w:rPr>
            </w:pPr>
          </w:p>
        </w:tc>
        <w:tc>
          <w:tcPr>
            <w:tcW w:w="1705" w:type="dxa"/>
            <w:noWrap/>
            <w:vAlign w:val="bottom"/>
          </w:tcPr>
          <w:p w14:paraId="5B1A3CC9" w14:textId="77777777" w:rsidR="00174E0F" w:rsidRPr="00174E0F" w:rsidRDefault="00174E0F" w:rsidP="003E46CF">
            <w:pPr>
              <w:rPr>
                <w:rFonts w:ascii="Calibri" w:hAnsi="Calibri" w:cs="Calibri"/>
                <w:i/>
                <w:iCs/>
                <w:sz w:val="20"/>
                <w:szCs w:val="20"/>
              </w:rPr>
            </w:pPr>
          </w:p>
        </w:tc>
      </w:tr>
    </w:tbl>
    <w:p w14:paraId="03E0E4B6" w14:textId="77777777" w:rsidR="00174E0F" w:rsidRDefault="00174E0F" w:rsidP="00174E0F">
      <w:pPr>
        <w:pStyle w:val="Sangra2detindependiente"/>
        <w:ind w:firstLine="0"/>
        <w:rPr>
          <w:rFonts w:ascii="Arial" w:hAnsi="Arial" w:cs="Arial"/>
          <w:b w:val="0"/>
          <w:bCs w:val="0"/>
          <w:sz w:val="20"/>
          <w:szCs w:val="20"/>
          <w:u w:val="none"/>
        </w:rPr>
      </w:pPr>
    </w:p>
    <w:p w14:paraId="65B2C99F" w14:textId="77777777" w:rsidR="00174E0F" w:rsidRDefault="00174E0F" w:rsidP="00174E0F">
      <w:pPr>
        <w:pStyle w:val="Sangra2detindependiente"/>
        <w:ind w:firstLine="0"/>
        <w:rPr>
          <w:rFonts w:ascii="Arial" w:hAnsi="Arial" w:cs="Arial"/>
          <w:b w:val="0"/>
          <w:bCs w:val="0"/>
          <w:sz w:val="20"/>
          <w:szCs w:val="20"/>
          <w:u w:val="none"/>
        </w:rPr>
      </w:pPr>
    </w:p>
    <w:p w14:paraId="16EDB8BF" w14:textId="77777777" w:rsidR="00174E0F" w:rsidRDefault="00174E0F" w:rsidP="00174E0F">
      <w:pPr>
        <w:pStyle w:val="Sangra2detindependiente"/>
        <w:ind w:firstLine="0"/>
        <w:rPr>
          <w:rFonts w:ascii="Arial" w:hAnsi="Arial" w:cs="Arial"/>
          <w:b w:val="0"/>
          <w:bCs w:val="0"/>
          <w:sz w:val="20"/>
          <w:szCs w:val="20"/>
          <w:u w:val="none"/>
        </w:rPr>
      </w:pPr>
    </w:p>
    <w:p w14:paraId="30BE3C9A" w14:textId="6C76E811" w:rsidR="00E03A52" w:rsidRPr="00174E0F" w:rsidRDefault="00E03A52" w:rsidP="00E03A52">
      <w:pPr>
        <w:jc w:val="both"/>
      </w:pPr>
      <w:r w:rsidRPr="00174E0F">
        <w:t>En __</w:t>
      </w:r>
      <w:r w:rsidR="00174E0F">
        <w:t xml:space="preserve">___________ </w:t>
      </w:r>
      <w:r w:rsidRPr="00174E0F">
        <w:t xml:space="preserve">, a </w:t>
      </w:r>
      <w:r w:rsidR="00174E0F">
        <w:t>____</w:t>
      </w:r>
      <w:r w:rsidRPr="00174E0F">
        <w:t xml:space="preserve">de </w:t>
      </w:r>
      <w:r w:rsidR="00174E0F">
        <w:t>________</w:t>
      </w:r>
      <w:r w:rsidRPr="00174E0F">
        <w:t>_</w:t>
      </w:r>
      <w:r w:rsidRPr="00174E0F">
        <w:rPr>
          <w:i/>
          <w:iCs/>
        </w:rPr>
        <w:t>__</w:t>
      </w:r>
      <w:r w:rsidRPr="00174E0F">
        <w:t xml:space="preserve"> de 20__.</w:t>
      </w:r>
    </w:p>
    <w:p w14:paraId="0D27BA2A" w14:textId="71CB0EE6" w:rsidR="00E03A52" w:rsidRPr="00E03A52" w:rsidRDefault="00E03A52" w:rsidP="00E03A52">
      <w:pPr>
        <w:jc w:val="both"/>
      </w:pPr>
      <w:r w:rsidRPr="00E03A52">
        <w:t>EL</w:t>
      </w:r>
      <w:r w:rsidR="00174E0F">
        <w:t>/LA</w:t>
      </w:r>
      <w:r w:rsidRPr="00E03A52">
        <w:t xml:space="preserve"> ALCALDE</w:t>
      </w:r>
      <w:r w:rsidR="00174E0F">
        <w:t>/SA,</w:t>
      </w:r>
    </w:p>
    <w:p w14:paraId="481D850B" w14:textId="340AAB02" w:rsidR="00E03A52" w:rsidRPr="00174E0F" w:rsidRDefault="00E03A52" w:rsidP="00E03A52">
      <w:pPr>
        <w:jc w:val="both"/>
      </w:pPr>
      <w:r w:rsidRPr="00E03A52">
        <w:t xml:space="preserve">Fdo.: </w:t>
      </w:r>
      <w:r w:rsidRPr="00174E0F">
        <w:t>____</w:t>
      </w:r>
      <w:r w:rsidR="00174E0F">
        <w:t>_______</w:t>
      </w:r>
    </w:p>
    <w:p w14:paraId="3377857F" w14:textId="77777777" w:rsidR="00174E0F" w:rsidRDefault="00174E0F" w:rsidP="00E03A52">
      <w:pPr>
        <w:jc w:val="both"/>
        <w:rPr>
          <w:b/>
          <w:bCs/>
        </w:rPr>
      </w:pPr>
    </w:p>
    <w:p w14:paraId="2F85E225" w14:textId="184F40D9" w:rsidR="00E03A52" w:rsidRPr="00E03A52" w:rsidRDefault="00E03A52" w:rsidP="00E03A52">
      <w:pPr>
        <w:jc w:val="both"/>
        <w:rPr>
          <w:b/>
          <w:bCs/>
        </w:rPr>
      </w:pPr>
      <w:r w:rsidRPr="00E03A52">
        <w:rPr>
          <w:b/>
          <w:bCs/>
        </w:rPr>
        <w:t>Fuentes utilizadas</w:t>
      </w:r>
    </w:p>
    <w:p w14:paraId="3E41758A" w14:textId="77777777" w:rsidR="00E03A52" w:rsidRPr="00E03A52" w:rsidRDefault="00E03A52" w:rsidP="00E03A52">
      <w:pPr>
        <w:numPr>
          <w:ilvl w:val="0"/>
          <w:numId w:val="9"/>
        </w:numPr>
        <w:jc w:val="both"/>
      </w:pPr>
      <w:r w:rsidRPr="00E03A52">
        <w:t>RCL\2012\607</w:t>
      </w:r>
    </w:p>
    <w:p w14:paraId="70470FA3" w14:textId="77777777" w:rsidR="00E03A52" w:rsidRPr="00E03A52" w:rsidRDefault="00E03A52" w:rsidP="00E03A52">
      <w:pPr>
        <w:jc w:val="both"/>
      </w:pPr>
      <w:r w:rsidRPr="00E03A52">
        <w:t>Legislación</w:t>
      </w:r>
    </w:p>
    <w:p w14:paraId="712FDE9E" w14:textId="77777777" w:rsidR="00E03A52" w:rsidRPr="00E03A52" w:rsidRDefault="00E03A52" w:rsidP="00E03A52">
      <w:pPr>
        <w:jc w:val="both"/>
      </w:pPr>
      <w:r w:rsidRPr="00E03A52">
        <w:t>LO 2/2012 de 27 Abr. (estabilidad presupuestaria y sostenibilidad financiera)</w:t>
      </w:r>
    </w:p>
    <w:p w14:paraId="547C3DB9" w14:textId="77777777" w:rsidR="00E03A52" w:rsidRPr="00E03A52" w:rsidRDefault="00E03A52" w:rsidP="00E03A52">
      <w:pPr>
        <w:jc w:val="both"/>
      </w:pPr>
      <w:r w:rsidRPr="00E03A52">
        <w:t>Artículo 11 Instrumentación del principio de estabilidad presupuestaria</w:t>
      </w:r>
    </w:p>
    <w:p w14:paraId="3D58B275" w14:textId="77777777" w:rsidR="00E03A52" w:rsidRPr="00E03A52" w:rsidRDefault="00E03A52" w:rsidP="00E03A52">
      <w:pPr>
        <w:jc w:val="both"/>
      </w:pPr>
    </w:p>
    <w:p w14:paraId="0EC2FA97" w14:textId="77777777" w:rsidR="00E03A52" w:rsidRPr="00E03A52" w:rsidRDefault="00E03A52" w:rsidP="00E03A52">
      <w:pPr>
        <w:numPr>
          <w:ilvl w:val="0"/>
          <w:numId w:val="9"/>
        </w:numPr>
        <w:jc w:val="both"/>
      </w:pPr>
      <w:r w:rsidRPr="00E03A52">
        <w:t>RCL\2012\607</w:t>
      </w:r>
    </w:p>
    <w:p w14:paraId="69141C4A" w14:textId="77777777" w:rsidR="00E03A52" w:rsidRPr="00E03A52" w:rsidRDefault="00E03A52" w:rsidP="00E03A52">
      <w:pPr>
        <w:jc w:val="both"/>
      </w:pPr>
      <w:r w:rsidRPr="00E03A52">
        <w:t>Legislación</w:t>
      </w:r>
    </w:p>
    <w:p w14:paraId="438E2DE1" w14:textId="77777777" w:rsidR="00E03A52" w:rsidRPr="00E03A52" w:rsidRDefault="00E03A52" w:rsidP="00E03A52">
      <w:pPr>
        <w:jc w:val="both"/>
      </w:pPr>
      <w:r w:rsidRPr="00E03A52">
        <w:t>LO 2/2012 de 27 Abr. (estabilidad presupuestaria y sostenibilidad financiera)</w:t>
      </w:r>
    </w:p>
    <w:p w14:paraId="4082F943" w14:textId="77777777" w:rsidR="00E03A52" w:rsidRPr="00E03A52" w:rsidRDefault="00E03A52" w:rsidP="00E03A52">
      <w:pPr>
        <w:jc w:val="both"/>
      </w:pPr>
      <w:r w:rsidRPr="00E03A52">
        <w:t>Artículo 21 Plan económico-financiero</w:t>
      </w:r>
    </w:p>
    <w:p w14:paraId="7BA16816" w14:textId="77777777" w:rsidR="00E03A52" w:rsidRPr="00E03A52" w:rsidRDefault="00E03A52" w:rsidP="00E03A52">
      <w:pPr>
        <w:jc w:val="both"/>
      </w:pPr>
    </w:p>
    <w:p w14:paraId="7A2311A5" w14:textId="77777777" w:rsidR="00E03A52" w:rsidRPr="00E03A52" w:rsidRDefault="00E03A52" w:rsidP="00E03A52">
      <w:pPr>
        <w:numPr>
          <w:ilvl w:val="0"/>
          <w:numId w:val="9"/>
        </w:numPr>
        <w:jc w:val="both"/>
      </w:pPr>
      <w:r w:rsidRPr="00E03A52">
        <w:t>RCL\2012\607</w:t>
      </w:r>
    </w:p>
    <w:p w14:paraId="2E68D84F" w14:textId="77777777" w:rsidR="00E03A52" w:rsidRPr="00E03A52" w:rsidRDefault="00E03A52" w:rsidP="00E03A52">
      <w:pPr>
        <w:jc w:val="both"/>
      </w:pPr>
      <w:r w:rsidRPr="00E03A52">
        <w:t>Legislación</w:t>
      </w:r>
    </w:p>
    <w:p w14:paraId="073F21CC" w14:textId="77777777" w:rsidR="00E03A52" w:rsidRPr="00E03A52" w:rsidRDefault="00E03A52" w:rsidP="00E03A52">
      <w:pPr>
        <w:jc w:val="both"/>
      </w:pPr>
      <w:r w:rsidRPr="00E03A52">
        <w:t>LO 2/2012 de 27 Abr. (estabilidad presupuestaria y sostenibilidad financiera)</w:t>
      </w:r>
    </w:p>
    <w:p w14:paraId="1C005372" w14:textId="77777777" w:rsidR="00E03A52" w:rsidRPr="00E03A52" w:rsidRDefault="00E03A52" w:rsidP="00E03A52">
      <w:pPr>
        <w:jc w:val="both"/>
      </w:pPr>
      <w:r w:rsidRPr="00E03A52">
        <w:t>Artículo 23 Tramitación y seguimiento de los planes económico-financieros y de los planes de reequilibrio</w:t>
      </w:r>
    </w:p>
    <w:p w14:paraId="538E0911" w14:textId="77777777" w:rsidR="00E03A52" w:rsidRPr="00E03A52" w:rsidRDefault="00E03A52" w:rsidP="00E03A52">
      <w:pPr>
        <w:jc w:val="both"/>
      </w:pPr>
    </w:p>
    <w:p w14:paraId="0AFEA40D" w14:textId="77777777" w:rsidR="00E03A52" w:rsidRPr="00E03A52" w:rsidRDefault="00E03A52" w:rsidP="00E03A52">
      <w:pPr>
        <w:numPr>
          <w:ilvl w:val="0"/>
          <w:numId w:val="9"/>
        </w:numPr>
        <w:jc w:val="both"/>
      </w:pPr>
      <w:r w:rsidRPr="00E03A52">
        <w:t>RCL\2012\607</w:t>
      </w:r>
    </w:p>
    <w:p w14:paraId="65E83626" w14:textId="77777777" w:rsidR="00E03A52" w:rsidRPr="00E03A52" w:rsidRDefault="00E03A52" w:rsidP="00E03A52">
      <w:pPr>
        <w:jc w:val="both"/>
      </w:pPr>
      <w:r w:rsidRPr="00E03A52">
        <w:lastRenderedPageBreak/>
        <w:t>Legislación</w:t>
      </w:r>
    </w:p>
    <w:p w14:paraId="18724F2F" w14:textId="77777777" w:rsidR="00E03A52" w:rsidRPr="00E03A52" w:rsidRDefault="00E03A52" w:rsidP="00E03A52">
      <w:pPr>
        <w:jc w:val="both"/>
      </w:pPr>
      <w:r w:rsidRPr="00E03A52">
        <w:t>LO 2/2012 de 27 Abr. (estabilidad presupuestaria y sostenibilidad financiera)</w:t>
      </w:r>
    </w:p>
    <w:p w14:paraId="74548FD1" w14:textId="77777777" w:rsidR="00E03A52" w:rsidRPr="00E03A52" w:rsidRDefault="00E03A52" w:rsidP="00E03A52">
      <w:pPr>
        <w:jc w:val="both"/>
      </w:pPr>
      <w:r w:rsidRPr="00E03A52">
        <w:t>Artículo 24 Informes de seguimiento de los planes económico-financieros y de los planes de reequilibrio</w:t>
      </w:r>
    </w:p>
    <w:p w14:paraId="6B1E4BA5" w14:textId="77777777" w:rsidR="00E03A52" w:rsidRPr="00E03A52" w:rsidRDefault="00E03A52" w:rsidP="00E03A52">
      <w:pPr>
        <w:jc w:val="both"/>
      </w:pPr>
    </w:p>
    <w:p w14:paraId="0448E990" w14:textId="77777777" w:rsidR="00E03A52" w:rsidRPr="00E03A52" w:rsidRDefault="00E03A52" w:rsidP="00E03A52">
      <w:pPr>
        <w:numPr>
          <w:ilvl w:val="0"/>
          <w:numId w:val="9"/>
        </w:numPr>
        <w:jc w:val="both"/>
      </w:pPr>
      <w:r w:rsidRPr="00E03A52">
        <w:t>RCL\1985\799</w:t>
      </w:r>
    </w:p>
    <w:p w14:paraId="7C34ED16" w14:textId="77777777" w:rsidR="00E03A52" w:rsidRPr="00E03A52" w:rsidRDefault="00E03A52" w:rsidP="00E03A52">
      <w:pPr>
        <w:jc w:val="both"/>
      </w:pPr>
      <w:r w:rsidRPr="00E03A52">
        <w:t>Legislación</w:t>
      </w:r>
    </w:p>
    <w:p w14:paraId="1578528A" w14:textId="77777777" w:rsidR="00E03A52" w:rsidRPr="00E03A52" w:rsidRDefault="00E03A52" w:rsidP="00E03A52">
      <w:pPr>
        <w:jc w:val="both"/>
      </w:pPr>
      <w:r w:rsidRPr="00E03A52">
        <w:t>L 7/1985 de 2 Abr. (bases del Régimen Local)</w:t>
      </w:r>
    </w:p>
    <w:p w14:paraId="44034130" w14:textId="77777777" w:rsidR="00E03A52" w:rsidRPr="00E03A52" w:rsidRDefault="00E03A52" w:rsidP="00E03A52">
      <w:pPr>
        <w:jc w:val="both"/>
      </w:pPr>
      <w:r w:rsidRPr="00E03A52">
        <w:t>Artículo 116 bis Contenido y seguimiento del plan económico-financiero</w:t>
      </w:r>
    </w:p>
    <w:p w14:paraId="4BE8AC19" w14:textId="77777777" w:rsidR="00E03A52" w:rsidRPr="00E03A52" w:rsidRDefault="00E03A52" w:rsidP="00E03A52">
      <w:pPr>
        <w:jc w:val="both"/>
      </w:pPr>
    </w:p>
    <w:p w14:paraId="381F16DF" w14:textId="77777777" w:rsidR="00E03A52" w:rsidRPr="00E03A52" w:rsidRDefault="00E03A52" w:rsidP="00E03A52">
      <w:pPr>
        <w:numPr>
          <w:ilvl w:val="0"/>
          <w:numId w:val="9"/>
        </w:numPr>
        <w:jc w:val="both"/>
      </w:pPr>
      <w:r w:rsidRPr="00E03A52">
        <w:t>RCL\2012\607</w:t>
      </w:r>
    </w:p>
    <w:p w14:paraId="1BBD300C" w14:textId="77777777" w:rsidR="00E03A52" w:rsidRPr="00E03A52" w:rsidRDefault="00E03A52" w:rsidP="00E03A52">
      <w:pPr>
        <w:jc w:val="both"/>
      </w:pPr>
      <w:r w:rsidRPr="00E03A52">
        <w:t>Legislación</w:t>
      </w:r>
    </w:p>
    <w:p w14:paraId="43E8F754" w14:textId="77777777" w:rsidR="00E03A52" w:rsidRPr="00E03A52" w:rsidRDefault="00E03A52" w:rsidP="00E03A52">
      <w:pPr>
        <w:jc w:val="both"/>
      </w:pPr>
      <w:r w:rsidRPr="00E03A52">
        <w:t>LO 2/2012 de 27 Abr. (estabilidad presupuestaria y sostenibilidad financiera)</w:t>
      </w:r>
    </w:p>
    <w:p w14:paraId="5B65297B" w14:textId="77777777" w:rsidR="00E03A52" w:rsidRPr="00E03A52" w:rsidRDefault="00E03A52" w:rsidP="00E03A52">
      <w:pPr>
        <w:jc w:val="both"/>
      </w:pPr>
      <w:r w:rsidRPr="00E03A52">
        <w:t>Artículo 3 Principio de estabilidad presupuestaria</w:t>
      </w:r>
    </w:p>
    <w:p w14:paraId="52F536F6" w14:textId="77777777" w:rsidR="00E03A52" w:rsidRPr="00E03A52" w:rsidRDefault="00E03A52" w:rsidP="00E03A52">
      <w:pPr>
        <w:jc w:val="both"/>
      </w:pPr>
    </w:p>
    <w:p w14:paraId="244A6F0F" w14:textId="77777777" w:rsidR="00E03A52" w:rsidRPr="00E03A52" w:rsidRDefault="00E03A52" w:rsidP="00E03A52">
      <w:pPr>
        <w:numPr>
          <w:ilvl w:val="0"/>
          <w:numId w:val="9"/>
        </w:numPr>
        <w:jc w:val="both"/>
      </w:pPr>
      <w:r w:rsidRPr="00E03A52">
        <w:t>RCL\2004\602</w:t>
      </w:r>
    </w:p>
    <w:p w14:paraId="5693574F" w14:textId="77777777" w:rsidR="00E03A52" w:rsidRPr="00E03A52" w:rsidRDefault="00E03A52" w:rsidP="00E03A52">
      <w:pPr>
        <w:jc w:val="both"/>
      </w:pPr>
      <w:r w:rsidRPr="00E03A52">
        <w:t>Legislación</w:t>
      </w:r>
    </w:p>
    <w:p w14:paraId="6D8948C3" w14:textId="77777777" w:rsidR="00E03A52" w:rsidRPr="00E03A52" w:rsidRDefault="00E03A52" w:rsidP="00E03A52">
      <w:pPr>
        <w:jc w:val="both"/>
      </w:pPr>
      <w:r w:rsidRPr="00E03A52">
        <w:t>RDLeg. 2/2004 de 5 Mar. (TR Ley Reguladora de las Haciendas Locales)</w:t>
      </w:r>
    </w:p>
    <w:p w14:paraId="46B96397" w14:textId="77777777" w:rsidR="00E03A52" w:rsidRPr="00E03A52" w:rsidRDefault="00E03A52" w:rsidP="00E03A52">
      <w:pPr>
        <w:jc w:val="both"/>
      </w:pPr>
      <w:r w:rsidRPr="00E03A52">
        <w:t>Disposición adicional decimosexta Inversión financieramente sostenible</w:t>
      </w:r>
    </w:p>
    <w:p w14:paraId="512E7058" w14:textId="77777777" w:rsidR="00E03A52" w:rsidRPr="00E03A52" w:rsidRDefault="00E03A52" w:rsidP="00E03A52">
      <w:pPr>
        <w:jc w:val="both"/>
      </w:pPr>
    </w:p>
    <w:p w14:paraId="7D98CDA9" w14:textId="77777777" w:rsidR="00E03A52" w:rsidRPr="00E03A52" w:rsidRDefault="00E03A52" w:rsidP="00E03A52">
      <w:pPr>
        <w:numPr>
          <w:ilvl w:val="0"/>
          <w:numId w:val="9"/>
        </w:numPr>
        <w:jc w:val="both"/>
      </w:pPr>
      <w:r w:rsidRPr="00E03A52">
        <w:t>RCL\2004\602</w:t>
      </w:r>
    </w:p>
    <w:p w14:paraId="6A16C999" w14:textId="77777777" w:rsidR="00E03A52" w:rsidRPr="00E03A52" w:rsidRDefault="00E03A52" w:rsidP="00E03A52">
      <w:pPr>
        <w:jc w:val="both"/>
      </w:pPr>
      <w:r w:rsidRPr="00E03A52">
        <w:t>Legislación</w:t>
      </w:r>
    </w:p>
    <w:p w14:paraId="0740E081" w14:textId="77777777" w:rsidR="00E03A52" w:rsidRPr="00E03A52" w:rsidRDefault="00E03A52" w:rsidP="00E03A52">
      <w:pPr>
        <w:jc w:val="both"/>
      </w:pPr>
      <w:r w:rsidRPr="00E03A52">
        <w:t>RDLeg. 2/2004 de 5 Mar. (TR Ley Reguladora de las Haciendas Locales)</w:t>
      </w:r>
    </w:p>
    <w:p w14:paraId="5EF17A3F" w14:textId="77777777" w:rsidR="00E03A52" w:rsidRPr="00E03A52" w:rsidRDefault="00E03A52" w:rsidP="00E03A52">
      <w:pPr>
        <w:jc w:val="both"/>
      </w:pPr>
      <w:r w:rsidRPr="00E03A52">
        <w:t>Artículo 193 bis Derechos de difícil o imposible recaudación</w:t>
      </w:r>
    </w:p>
    <w:p w14:paraId="70EBA45E" w14:textId="77777777" w:rsidR="00E03A52" w:rsidRPr="00E03A52" w:rsidRDefault="00E03A52" w:rsidP="00E03A52">
      <w:pPr>
        <w:jc w:val="both"/>
      </w:pPr>
    </w:p>
    <w:p w14:paraId="1B0D900E" w14:textId="77777777" w:rsidR="00E03A52" w:rsidRPr="00E03A52" w:rsidRDefault="00E03A52" w:rsidP="00E03A52">
      <w:pPr>
        <w:numPr>
          <w:ilvl w:val="0"/>
          <w:numId w:val="9"/>
        </w:numPr>
        <w:jc w:val="both"/>
      </w:pPr>
      <w:r w:rsidRPr="00E03A52">
        <w:t>RCL\2012\607</w:t>
      </w:r>
    </w:p>
    <w:p w14:paraId="725C1DC2" w14:textId="77777777" w:rsidR="00E03A52" w:rsidRPr="00E03A52" w:rsidRDefault="00E03A52" w:rsidP="00E03A52">
      <w:pPr>
        <w:jc w:val="both"/>
      </w:pPr>
      <w:r w:rsidRPr="00E03A52">
        <w:t>Legislación</w:t>
      </w:r>
    </w:p>
    <w:p w14:paraId="52EE8FEA" w14:textId="77777777" w:rsidR="00E03A52" w:rsidRPr="00E03A52" w:rsidRDefault="00E03A52" w:rsidP="00E03A52">
      <w:pPr>
        <w:jc w:val="both"/>
      </w:pPr>
      <w:r w:rsidRPr="00E03A52">
        <w:t>LO 2/2012 de 27 Abr. (estabilidad presupuestaria y sostenibilidad financiera)</w:t>
      </w:r>
    </w:p>
    <w:p w14:paraId="2513E857" w14:textId="77777777" w:rsidR="00E03A52" w:rsidRPr="00E03A52" w:rsidRDefault="00E03A52" w:rsidP="00E03A52">
      <w:pPr>
        <w:jc w:val="both"/>
      </w:pPr>
      <w:r w:rsidRPr="00E03A52">
        <w:lastRenderedPageBreak/>
        <w:t>Artículo 4 Principio de sostenibilidad financiera</w:t>
      </w:r>
    </w:p>
    <w:p w14:paraId="07C50D67" w14:textId="77777777" w:rsidR="00E03A52" w:rsidRPr="00E03A52" w:rsidRDefault="00E03A52" w:rsidP="00E03A52">
      <w:pPr>
        <w:jc w:val="both"/>
      </w:pPr>
    </w:p>
    <w:p w14:paraId="2D9FD9F2" w14:textId="77777777" w:rsidR="00E03A52" w:rsidRPr="00E03A52" w:rsidRDefault="00E03A52" w:rsidP="00E03A52">
      <w:pPr>
        <w:numPr>
          <w:ilvl w:val="0"/>
          <w:numId w:val="9"/>
        </w:numPr>
        <w:jc w:val="both"/>
      </w:pPr>
      <w:r w:rsidRPr="00E03A52">
        <w:t>RCL\2004\602</w:t>
      </w:r>
    </w:p>
    <w:p w14:paraId="6878F539" w14:textId="77777777" w:rsidR="00E03A52" w:rsidRPr="00E03A52" w:rsidRDefault="00E03A52" w:rsidP="00E03A52">
      <w:pPr>
        <w:jc w:val="both"/>
      </w:pPr>
      <w:r w:rsidRPr="00E03A52">
        <w:t>Legislación</w:t>
      </w:r>
    </w:p>
    <w:p w14:paraId="03648385" w14:textId="77777777" w:rsidR="00E03A52" w:rsidRPr="00E03A52" w:rsidRDefault="00E03A52" w:rsidP="00E03A52">
      <w:pPr>
        <w:jc w:val="both"/>
      </w:pPr>
      <w:r w:rsidRPr="00E03A52">
        <w:t>RDLeg. 2/2004 de 5 Mar. (TR Ley Reguladora de las Haciendas Locales)</w:t>
      </w:r>
    </w:p>
    <w:p w14:paraId="421649CD" w14:textId="77777777" w:rsidR="00E03A52" w:rsidRPr="00E03A52" w:rsidRDefault="00E03A52" w:rsidP="00E03A52">
      <w:pPr>
        <w:jc w:val="both"/>
      </w:pPr>
      <w:r w:rsidRPr="00E03A52">
        <w:t>Artículo 48 bis Principio de prudencia financiera</w:t>
      </w:r>
    </w:p>
    <w:p w14:paraId="6C1A180F" w14:textId="77777777" w:rsidR="00E03A52" w:rsidRPr="00E03A52" w:rsidRDefault="00E03A52" w:rsidP="00E03A52">
      <w:pPr>
        <w:jc w:val="both"/>
      </w:pPr>
    </w:p>
    <w:p w14:paraId="4019E871" w14:textId="77777777" w:rsidR="00E03A52" w:rsidRPr="00E03A52" w:rsidRDefault="00E03A52" w:rsidP="00E03A52">
      <w:pPr>
        <w:numPr>
          <w:ilvl w:val="0"/>
          <w:numId w:val="9"/>
        </w:numPr>
        <w:jc w:val="both"/>
      </w:pPr>
      <w:r w:rsidRPr="00E03A52">
        <w:t>RCL\2004\602</w:t>
      </w:r>
    </w:p>
    <w:p w14:paraId="3CF70D98" w14:textId="77777777" w:rsidR="00E03A52" w:rsidRPr="00E03A52" w:rsidRDefault="00E03A52" w:rsidP="00E03A52">
      <w:pPr>
        <w:jc w:val="both"/>
      </w:pPr>
      <w:r w:rsidRPr="00E03A52">
        <w:t>Legislación</w:t>
      </w:r>
    </w:p>
    <w:p w14:paraId="6CD15230" w14:textId="77777777" w:rsidR="00E03A52" w:rsidRPr="00E03A52" w:rsidRDefault="00E03A52" w:rsidP="00E03A52">
      <w:pPr>
        <w:jc w:val="both"/>
      </w:pPr>
      <w:r w:rsidRPr="00E03A52">
        <w:t>RDLeg. 2/2004 de 5 Mar. (TR Ley Reguladora de las Haciendas Locales)</w:t>
      </w:r>
    </w:p>
    <w:p w14:paraId="354AF0B4" w14:textId="77777777" w:rsidR="00E03A52" w:rsidRPr="00E03A52" w:rsidRDefault="00E03A52" w:rsidP="00E03A52">
      <w:pPr>
        <w:jc w:val="both"/>
      </w:pPr>
      <w:r w:rsidRPr="00E03A52">
        <w:t>Artículo 177 Créditos extraordinarios y suplementos de crédito</w:t>
      </w:r>
    </w:p>
    <w:p w14:paraId="1700E736" w14:textId="77777777" w:rsidR="00E03A52" w:rsidRPr="00E03A52" w:rsidRDefault="00E03A52" w:rsidP="00E03A52">
      <w:pPr>
        <w:jc w:val="both"/>
      </w:pPr>
    </w:p>
    <w:p w14:paraId="18B2B07A" w14:textId="77777777" w:rsidR="00E03A52" w:rsidRPr="00E03A52" w:rsidRDefault="00E03A52" w:rsidP="00E03A52">
      <w:pPr>
        <w:numPr>
          <w:ilvl w:val="0"/>
          <w:numId w:val="9"/>
        </w:numPr>
        <w:jc w:val="both"/>
      </w:pPr>
      <w:r w:rsidRPr="00E03A52">
        <w:t>RCL\2004\602</w:t>
      </w:r>
    </w:p>
    <w:p w14:paraId="1A28F218" w14:textId="77777777" w:rsidR="00E03A52" w:rsidRPr="00E03A52" w:rsidRDefault="00E03A52" w:rsidP="00E03A52">
      <w:pPr>
        <w:jc w:val="both"/>
      </w:pPr>
      <w:r w:rsidRPr="00E03A52">
        <w:t>Legislación</w:t>
      </w:r>
    </w:p>
    <w:p w14:paraId="2FDC37EB" w14:textId="77777777" w:rsidR="00E03A52" w:rsidRPr="00E03A52" w:rsidRDefault="00E03A52" w:rsidP="00E03A52">
      <w:pPr>
        <w:jc w:val="both"/>
      </w:pPr>
      <w:r w:rsidRPr="00E03A52">
        <w:t>RDLeg. 2/2004 de 5 Mar. (TR Ley Reguladora de las Haciendas Locales)</w:t>
      </w:r>
    </w:p>
    <w:p w14:paraId="2E5A0ADD" w14:textId="77777777" w:rsidR="00E03A52" w:rsidRPr="00E03A52" w:rsidRDefault="00E03A52" w:rsidP="00E03A52">
      <w:pPr>
        <w:jc w:val="both"/>
      </w:pPr>
      <w:r w:rsidRPr="00E03A52">
        <w:t>Artículo 173 Exigibilidad de las obligaciones, prerrogativas y limitación de los compromisos de gasto</w:t>
      </w:r>
    </w:p>
    <w:p w14:paraId="4F5F879E" w14:textId="77777777" w:rsidR="00E03A52" w:rsidRPr="00E03A52" w:rsidRDefault="00E03A52" w:rsidP="00E03A52">
      <w:pPr>
        <w:jc w:val="both"/>
      </w:pPr>
    </w:p>
    <w:p w14:paraId="1EE28F3E" w14:textId="77777777" w:rsidR="00E03A52" w:rsidRPr="00E03A52" w:rsidRDefault="00E03A52" w:rsidP="00E03A52">
      <w:pPr>
        <w:numPr>
          <w:ilvl w:val="0"/>
          <w:numId w:val="9"/>
        </w:numPr>
        <w:jc w:val="both"/>
      </w:pPr>
      <w:r w:rsidRPr="00E03A52">
        <w:t>RCL\2004\602</w:t>
      </w:r>
    </w:p>
    <w:p w14:paraId="749E0501" w14:textId="77777777" w:rsidR="00E03A52" w:rsidRPr="00E03A52" w:rsidRDefault="00E03A52" w:rsidP="00E03A52">
      <w:pPr>
        <w:jc w:val="both"/>
      </w:pPr>
      <w:r w:rsidRPr="00E03A52">
        <w:t>Legislación</w:t>
      </w:r>
    </w:p>
    <w:p w14:paraId="6D32DC24" w14:textId="77777777" w:rsidR="00E03A52" w:rsidRPr="00E03A52" w:rsidRDefault="00E03A52" w:rsidP="00E03A52">
      <w:pPr>
        <w:jc w:val="both"/>
      </w:pPr>
      <w:r w:rsidRPr="00E03A52">
        <w:t>RDLeg. 2/2004 de 5 Mar. (TR Ley Reguladora de las Haciendas Locales)</w:t>
      </w:r>
    </w:p>
    <w:p w14:paraId="533436C1" w14:textId="77777777" w:rsidR="00E03A52" w:rsidRPr="00E03A52" w:rsidRDefault="00E03A52" w:rsidP="00E03A52">
      <w:pPr>
        <w:jc w:val="both"/>
      </w:pPr>
      <w:r w:rsidRPr="00E03A52">
        <w:t>Artículo 193 Liquidación del presupuesto con remanente de tesorería negativo. Remisión a otras Administraciones públicas</w:t>
      </w:r>
    </w:p>
    <w:p w14:paraId="152576B0" w14:textId="77777777" w:rsidR="00E03A52" w:rsidRPr="00E03A52" w:rsidRDefault="00E03A52" w:rsidP="00E03A52">
      <w:pPr>
        <w:jc w:val="both"/>
      </w:pPr>
    </w:p>
    <w:p w14:paraId="5946F8FB" w14:textId="77777777" w:rsidR="00E03A52" w:rsidRPr="00E03A52" w:rsidRDefault="00E03A52" w:rsidP="00E03A52">
      <w:pPr>
        <w:numPr>
          <w:ilvl w:val="0"/>
          <w:numId w:val="9"/>
        </w:numPr>
        <w:jc w:val="both"/>
      </w:pPr>
      <w:r w:rsidRPr="00E03A52">
        <w:t>RCL\1985\799</w:t>
      </w:r>
    </w:p>
    <w:p w14:paraId="12CA941F" w14:textId="77777777" w:rsidR="00E03A52" w:rsidRPr="00E03A52" w:rsidRDefault="00E03A52" w:rsidP="00E03A52">
      <w:pPr>
        <w:jc w:val="both"/>
      </w:pPr>
      <w:r w:rsidRPr="00E03A52">
        <w:t>Legislación</w:t>
      </w:r>
    </w:p>
    <w:p w14:paraId="00A12210" w14:textId="77777777" w:rsidR="00E03A52" w:rsidRPr="00E03A52" w:rsidRDefault="00E03A52" w:rsidP="00E03A52">
      <w:pPr>
        <w:jc w:val="both"/>
      </w:pPr>
      <w:r w:rsidRPr="00E03A52">
        <w:t>L 7/1985 de 2 Abr. (bases del Régimen Local)</w:t>
      </w:r>
    </w:p>
    <w:p w14:paraId="40A46726" w14:textId="77777777" w:rsidR="00E03A52" w:rsidRPr="00E03A52" w:rsidRDefault="00E03A52" w:rsidP="00E03A52">
      <w:pPr>
        <w:jc w:val="both"/>
      </w:pPr>
      <w:r w:rsidRPr="00E03A52">
        <w:t>Artículo 116 ter Coste efectivo de los servicios</w:t>
      </w:r>
    </w:p>
    <w:p w14:paraId="7E160481" w14:textId="77777777" w:rsidR="00E03A52" w:rsidRPr="00E03A52" w:rsidRDefault="00E03A52" w:rsidP="00E03A52">
      <w:pPr>
        <w:jc w:val="both"/>
      </w:pPr>
    </w:p>
    <w:p w14:paraId="2DB7BD27" w14:textId="77777777" w:rsidR="00E03A52" w:rsidRPr="00E03A52" w:rsidRDefault="00E03A52" w:rsidP="00E03A52">
      <w:pPr>
        <w:numPr>
          <w:ilvl w:val="0"/>
          <w:numId w:val="9"/>
        </w:numPr>
        <w:jc w:val="both"/>
      </w:pPr>
      <w:r w:rsidRPr="00E03A52">
        <w:lastRenderedPageBreak/>
        <w:t>RCL\2004\602</w:t>
      </w:r>
    </w:p>
    <w:p w14:paraId="7CE05768" w14:textId="77777777" w:rsidR="00E03A52" w:rsidRPr="00E03A52" w:rsidRDefault="00E03A52" w:rsidP="00E03A52">
      <w:pPr>
        <w:jc w:val="both"/>
      </w:pPr>
      <w:r w:rsidRPr="00E03A52">
        <w:t>Legislación</w:t>
      </w:r>
    </w:p>
    <w:p w14:paraId="4586339B" w14:textId="77777777" w:rsidR="00E03A52" w:rsidRPr="00E03A52" w:rsidRDefault="00E03A52" w:rsidP="00E03A52">
      <w:pPr>
        <w:jc w:val="both"/>
      </w:pPr>
      <w:r w:rsidRPr="00E03A52">
        <w:t>RDLeg. 2/2004 de 5 Mar. (TR Ley Reguladora de las Haciendas Locales)</w:t>
      </w:r>
    </w:p>
    <w:p w14:paraId="4876A0D8" w14:textId="77777777" w:rsidR="00E03A52" w:rsidRPr="00E03A52" w:rsidRDefault="00E03A52" w:rsidP="00E03A52">
      <w:pPr>
        <w:jc w:val="both"/>
      </w:pPr>
      <w:r w:rsidRPr="00E03A52">
        <w:t>Artículo 53 Operaciones de crédito a largo plazo: régimen de autorización</w:t>
      </w:r>
    </w:p>
    <w:p w14:paraId="0A0548A7" w14:textId="77777777" w:rsidR="00E03A52" w:rsidRPr="00E03A52" w:rsidRDefault="00E03A52" w:rsidP="00E03A52">
      <w:pPr>
        <w:jc w:val="both"/>
      </w:pPr>
    </w:p>
    <w:p w14:paraId="2CECC5ED" w14:textId="77777777" w:rsidR="00E03A52" w:rsidRPr="00E03A52" w:rsidRDefault="00E03A52" w:rsidP="00E03A52">
      <w:pPr>
        <w:jc w:val="both"/>
      </w:pPr>
    </w:p>
    <w:sectPr w:rsidR="00E03A52" w:rsidRPr="00E03A5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68D7"/>
    <w:multiLevelType w:val="multilevel"/>
    <w:tmpl w:val="7F6CD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5601B5"/>
    <w:multiLevelType w:val="multilevel"/>
    <w:tmpl w:val="3BE2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D0E81"/>
    <w:multiLevelType w:val="multilevel"/>
    <w:tmpl w:val="6092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06FD1"/>
    <w:multiLevelType w:val="multilevel"/>
    <w:tmpl w:val="D412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BF732D"/>
    <w:multiLevelType w:val="multilevel"/>
    <w:tmpl w:val="BC080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880EAC"/>
    <w:multiLevelType w:val="multilevel"/>
    <w:tmpl w:val="0B1A53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C649CD"/>
    <w:multiLevelType w:val="multilevel"/>
    <w:tmpl w:val="F6081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EB3879"/>
    <w:multiLevelType w:val="multilevel"/>
    <w:tmpl w:val="6AF25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8154F1"/>
    <w:multiLevelType w:val="multilevel"/>
    <w:tmpl w:val="EDE03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1405597">
    <w:abstractNumId w:val="4"/>
  </w:num>
  <w:num w:numId="2" w16cid:durableId="1719935558">
    <w:abstractNumId w:val="1"/>
  </w:num>
  <w:num w:numId="3" w16cid:durableId="400564568">
    <w:abstractNumId w:val="3"/>
  </w:num>
  <w:num w:numId="4" w16cid:durableId="1819567397">
    <w:abstractNumId w:val="8"/>
  </w:num>
  <w:num w:numId="5" w16cid:durableId="1900553043">
    <w:abstractNumId w:val="0"/>
  </w:num>
  <w:num w:numId="6" w16cid:durableId="1809467136">
    <w:abstractNumId w:val="7"/>
  </w:num>
  <w:num w:numId="7" w16cid:durableId="1945187821">
    <w:abstractNumId w:val="5"/>
  </w:num>
  <w:num w:numId="8" w16cid:durableId="2050639623">
    <w:abstractNumId w:val="2"/>
  </w:num>
  <w:num w:numId="9" w16cid:durableId="13289479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A52"/>
    <w:rsid w:val="00174E0F"/>
    <w:rsid w:val="001F7A18"/>
    <w:rsid w:val="00213D81"/>
    <w:rsid w:val="002625CE"/>
    <w:rsid w:val="00432128"/>
    <w:rsid w:val="005A4270"/>
    <w:rsid w:val="008058D3"/>
    <w:rsid w:val="00977529"/>
    <w:rsid w:val="00A0069A"/>
    <w:rsid w:val="00A2633A"/>
    <w:rsid w:val="00AF1FC4"/>
    <w:rsid w:val="00CD4A37"/>
    <w:rsid w:val="00E030F2"/>
    <w:rsid w:val="00E03A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8BCFA"/>
  <w15:chartTrackingRefBased/>
  <w15:docId w15:val="{E111FEE3-4093-460B-A54B-4E6C266F3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03A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03A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03A5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03A5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03A5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03A5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03A5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03A5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03A5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03A5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03A5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03A5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03A5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03A5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03A5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03A5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03A5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03A52"/>
    <w:rPr>
      <w:rFonts w:eastAsiaTheme="majorEastAsia" w:cstheme="majorBidi"/>
      <w:color w:val="272727" w:themeColor="text1" w:themeTint="D8"/>
    </w:rPr>
  </w:style>
  <w:style w:type="paragraph" w:styleId="Ttulo">
    <w:name w:val="Title"/>
    <w:basedOn w:val="Normal"/>
    <w:next w:val="Normal"/>
    <w:link w:val="TtuloCar"/>
    <w:uiPriority w:val="10"/>
    <w:qFormat/>
    <w:rsid w:val="00E03A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03A5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03A5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03A5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03A52"/>
    <w:pPr>
      <w:spacing w:before="160"/>
      <w:jc w:val="center"/>
    </w:pPr>
    <w:rPr>
      <w:i/>
      <w:iCs/>
      <w:color w:val="404040" w:themeColor="text1" w:themeTint="BF"/>
    </w:rPr>
  </w:style>
  <w:style w:type="character" w:customStyle="1" w:styleId="CitaCar">
    <w:name w:val="Cita Car"/>
    <w:basedOn w:val="Fuentedeprrafopredeter"/>
    <w:link w:val="Cita"/>
    <w:uiPriority w:val="29"/>
    <w:rsid w:val="00E03A52"/>
    <w:rPr>
      <w:i/>
      <w:iCs/>
      <w:color w:val="404040" w:themeColor="text1" w:themeTint="BF"/>
    </w:rPr>
  </w:style>
  <w:style w:type="paragraph" w:styleId="Prrafodelista">
    <w:name w:val="List Paragraph"/>
    <w:basedOn w:val="Normal"/>
    <w:uiPriority w:val="34"/>
    <w:qFormat/>
    <w:rsid w:val="00E03A52"/>
    <w:pPr>
      <w:ind w:left="720"/>
      <w:contextualSpacing/>
    </w:pPr>
  </w:style>
  <w:style w:type="character" w:styleId="nfasisintenso">
    <w:name w:val="Intense Emphasis"/>
    <w:basedOn w:val="Fuentedeprrafopredeter"/>
    <w:uiPriority w:val="21"/>
    <w:qFormat/>
    <w:rsid w:val="00E03A52"/>
    <w:rPr>
      <w:i/>
      <w:iCs/>
      <w:color w:val="2F5496" w:themeColor="accent1" w:themeShade="BF"/>
    </w:rPr>
  </w:style>
  <w:style w:type="paragraph" w:styleId="Citadestacada">
    <w:name w:val="Intense Quote"/>
    <w:basedOn w:val="Normal"/>
    <w:next w:val="Normal"/>
    <w:link w:val="CitadestacadaCar"/>
    <w:uiPriority w:val="30"/>
    <w:qFormat/>
    <w:rsid w:val="00E03A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03A52"/>
    <w:rPr>
      <w:i/>
      <w:iCs/>
      <w:color w:val="2F5496" w:themeColor="accent1" w:themeShade="BF"/>
    </w:rPr>
  </w:style>
  <w:style w:type="character" w:styleId="Referenciaintensa">
    <w:name w:val="Intense Reference"/>
    <w:basedOn w:val="Fuentedeprrafopredeter"/>
    <w:uiPriority w:val="32"/>
    <w:qFormat/>
    <w:rsid w:val="00E03A52"/>
    <w:rPr>
      <w:b/>
      <w:bCs/>
      <w:smallCaps/>
      <w:color w:val="2F5496" w:themeColor="accent1" w:themeShade="BF"/>
      <w:spacing w:val="5"/>
    </w:rPr>
  </w:style>
  <w:style w:type="table" w:styleId="Tablaconcuadrcula">
    <w:name w:val="Table Grid"/>
    <w:basedOn w:val="Tablanormal"/>
    <w:uiPriority w:val="39"/>
    <w:rsid w:val="002625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2625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angra2detindependiente">
    <w:name w:val="Body Text Indent 2"/>
    <w:basedOn w:val="Normal"/>
    <w:link w:val="Sangra2detindependienteCar"/>
    <w:uiPriority w:val="99"/>
    <w:rsid w:val="00174E0F"/>
    <w:pPr>
      <w:spacing w:after="0" w:line="240" w:lineRule="auto"/>
      <w:ind w:firstLine="708"/>
      <w:jc w:val="both"/>
    </w:pPr>
    <w:rPr>
      <w:rFonts w:ascii="Times New Roman" w:eastAsia="Times New Roman" w:hAnsi="Times New Roman" w:cs="Times New Roman"/>
      <w:b/>
      <w:bCs/>
      <w:kern w:val="0"/>
      <w:u w:val="single"/>
      <w:lang w:eastAsia="es-ES"/>
      <w14:ligatures w14:val="none"/>
    </w:rPr>
  </w:style>
  <w:style w:type="character" w:customStyle="1" w:styleId="Sangra2detindependienteCar">
    <w:name w:val="Sangría 2 de t. independiente Car"/>
    <w:basedOn w:val="Fuentedeprrafopredeter"/>
    <w:link w:val="Sangra2detindependiente"/>
    <w:uiPriority w:val="99"/>
    <w:rsid w:val="00174E0F"/>
    <w:rPr>
      <w:rFonts w:ascii="Times New Roman" w:eastAsia="Times New Roman" w:hAnsi="Times New Roman" w:cs="Times New Roman"/>
      <w:b/>
      <w:bCs/>
      <w:kern w:val="0"/>
      <w:u w:val="single"/>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14</Pages>
  <Words>2448</Words>
  <Characters>13464</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JAVIER PEDREIRA GARCIA</dc:creator>
  <cp:keywords/>
  <dc:description/>
  <cp:lastModifiedBy>JULIO JAVIER PEDREIRA GARCIA</cp:lastModifiedBy>
  <cp:revision>7</cp:revision>
  <dcterms:created xsi:type="dcterms:W3CDTF">2026-06-17T11:57:00Z</dcterms:created>
  <dcterms:modified xsi:type="dcterms:W3CDTF">2026-06-19T09:20:00Z</dcterms:modified>
</cp:coreProperties>
</file>